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A15C3" w14:textId="77777777" w:rsidR="00B2682D" w:rsidRDefault="00B2682D" w:rsidP="00C9710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İSTANBUL AYDIN ÜNİVERSİTESİ</w:t>
      </w:r>
    </w:p>
    <w:p w14:paraId="5891A9DD" w14:textId="0106A22F" w:rsidR="007D790B" w:rsidRPr="007D790B" w:rsidRDefault="00B2682D" w:rsidP="00A1567E">
      <w:pPr>
        <w:jc w:val="center"/>
      </w:pPr>
      <w:r>
        <w:rPr>
          <w:b/>
          <w:bCs/>
        </w:rPr>
        <w:t xml:space="preserve">Engelli Öğrencilere Yönelik </w:t>
      </w:r>
      <w:r w:rsidR="007D790B" w:rsidRPr="007D790B">
        <w:rPr>
          <w:b/>
          <w:bCs/>
        </w:rPr>
        <w:t>Ölçme ve Değerlendirme Uygulamalarına İlişkin Usul ve Esaslar</w:t>
      </w:r>
    </w:p>
    <w:p w14:paraId="78ABE6D0" w14:textId="77777777" w:rsidR="007D790B" w:rsidRDefault="007D790B" w:rsidP="007D790B">
      <w:r w:rsidRPr="007D790B">
        <w:t xml:space="preserve">Sınav öncesinde, sınav esnasında ve sınav sonrasında engelli öğrencilere yönelik ölçme ve değerlendirme uygulamalarına ilişkin usul ve esaslar aşağıda sıralanmıştır: </w:t>
      </w:r>
    </w:p>
    <w:p w14:paraId="75C2A36F" w14:textId="5C0BE466" w:rsidR="00850DDC" w:rsidRPr="00A1567E" w:rsidRDefault="00850DDC" w:rsidP="00814E22">
      <w:pPr>
        <w:pStyle w:val="ListeParagraf"/>
        <w:numPr>
          <w:ilvl w:val="0"/>
          <w:numId w:val="5"/>
        </w:numPr>
        <w:rPr>
          <w:color w:val="000000" w:themeColor="text1"/>
        </w:rPr>
      </w:pPr>
      <w:r>
        <w:t xml:space="preserve">Engelli öğrencilerin tüm sınav düzenlemeleri öğrencilerin talebi, öğrencinin engel durumu </w:t>
      </w:r>
      <w:r w:rsidRPr="00A1567E">
        <w:rPr>
          <w:color w:val="000000" w:themeColor="text1"/>
        </w:rPr>
        <w:t>ve aile görüşleri</w:t>
      </w:r>
      <w:r w:rsidR="00E11D33" w:rsidRPr="00A1567E">
        <w:rPr>
          <w:color w:val="000000" w:themeColor="text1"/>
        </w:rPr>
        <w:t xml:space="preserve">yle </w:t>
      </w:r>
      <w:r w:rsidRPr="00A1567E">
        <w:rPr>
          <w:color w:val="000000" w:themeColor="text1"/>
        </w:rPr>
        <w:t>birlikte değerlendir</w:t>
      </w:r>
      <w:r w:rsidR="001F1E29" w:rsidRPr="00A1567E">
        <w:rPr>
          <w:color w:val="000000" w:themeColor="text1"/>
        </w:rPr>
        <w:t>il</w:t>
      </w:r>
      <w:r w:rsidRPr="00A1567E">
        <w:rPr>
          <w:color w:val="000000" w:themeColor="text1"/>
        </w:rPr>
        <w:t>erek planlı bir şekilde yapılmalıdır.</w:t>
      </w:r>
    </w:p>
    <w:p w14:paraId="24C54108" w14:textId="77777777" w:rsidR="00A1567E" w:rsidRPr="00A1567E" w:rsidRDefault="001F1E29" w:rsidP="00A1567E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A1567E">
        <w:rPr>
          <w:color w:val="000000" w:themeColor="text1"/>
        </w:rPr>
        <w:t>Talep etmeleri durumunda e</w:t>
      </w:r>
      <w:r w:rsidR="00D36AF6" w:rsidRPr="00A1567E">
        <w:rPr>
          <w:color w:val="000000" w:themeColor="text1"/>
        </w:rPr>
        <w:t>ngelli öğrencilerin engel durumuna göre sınav yerine</w:t>
      </w:r>
      <w:r w:rsidRPr="00A1567E">
        <w:rPr>
          <w:color w:val="000000" w:themeColor="text1"/>
        </w:rPr>
        <w:t xml:space="preserve"> geçerli olacak şekilde</w:t>
      </w:r>
      <w:r w:rsidR="00D36AF6" w:rsidRPr="00A1567E">
        <w:rPr>
          <w:color w:val="000000" w:themeColor="text1"/>
        </w:rPr>
        <w:t xml:space="preserve"> ödev verile</w:t>
      </w:r>
      <w:r w:rsidRPr="00A1567E">
        <w:rPr>
          <w:color w:val="000000" w:themeColor="text1"/>
        </w:rPr>
        <w:t>bilir</w:t>
      </w:r>
      <w:r w:rsidR="00D36AF6" w:rsidRPr="00A1567E">
        <w:rPr>
          <w:color w:val="000000" w:themeColor="text1"/>
        </w:rPr>
        <w:t>.</w:t>
      </w:r>
      <w:r w:rsidR="00A1567E" w:rsidRPr="00A1567E">
        <w:rPr>
          <w:color w:val="000000" w:themeColor="text1"/>
        </w:rPr>
        <w:t xml:space="preserve"> </w:t>
      </w:r>
    </w:p>
    <w:p w14:paraId="4704CC7D" w14:textId="52B03CB9" w:rsidR="00D36AF6" w:rsidRPr="00A1567E" w:rsidRDefault="00A1567E" w:rsidP="00A1567E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A1567E">
        <w:rPr>
          <w:color w:val="000000" w:themeColor="text1"/>
        </w:rPr>
        <w:t xml:space="preserve">Engelli öğrencinin engel durumuna göre, ek süre uygulaması, soru yönergelerinin ve soru seçeneklerinin basitleştirilmesi, sorulara açıklayıcı görsellerin eklenmesi gibi düzenlemeler ödevler için de </w:t>
      </w:r>
      <w:r>
        <w:rPr>
          <w:color w:val="000000" w:themeColor="text1"/>
        </w:rPr>
        <w:t>uygulanır</w:t>
      </w:r>
      <w:r w:rsidRPr="00A1567E">
        <w:rPr>
          <w:color w:val="000000" w:themeColor="text1"/>
        </w:rPr>
        <w:t xml:space="preserve">. </w:t>
      </w:r>
    </w:p>
    <w:p w14:paraId="281BE9C4" w14:textId="22666066" w:rsidR="007D790B" w:rsidRPr="007D790B" w:rsidRDefault="007D790B" w:rsidP="00814E22">
      <w:pPr>
        <w:pStyle w:val="ListeParagraf"/>
        <w:numPr>
          <w:ilvl w:val="0"/>
          <w:numId w:val="5"/>
        </w:numPr>
      </w:pPr>
      <w:r w:rsidRPr="007D790B">
        <w:t>Sınav salonları engelli öğrencilerin ulaşılabilirliği göz önünde bulundurularak düzenlen</w:t>
      </w:r>
      <w:r w:rsidR="00530901">
        <w:t>melid</w:t>
      </w:r>
      <w:r w:rsidRPr="007D790B">
        <w:t xml:space="preserve">ir. </w:t>
      </w:r>
    </w:p>
    <w:p w14:paraId="51E3D9D8" w14:textId="2E2FAE73" w:rsidR="00C9218D" w:rsidRPr="0091317C" w:rsidRDefault="00C9218D" w:rsidP="00814E22">
      <w:pPr>
        <w:pStyle w:val="ListeParagraf"/>
        <w:numPr>
          <w:ilvl w:val="0"/>
          <w:numId w:val="5"/>
        </w:numPr>
        <w:rPr>
          <w:b/>
          <w:bCs/>
        </w:rPr>
      </w:pPr>
      <w:r w:rsidRPr="0091317C">
        <w:rPr>
          <w:bCs/>
        </w:rPr>
        <w:t xml:space="preserve">Engelli öğrencilerin sınavları için </w:t>
      </w:r>
      <w:r w:rsidR="00E57F0D" w:rsidRPr="000B6BA6">
        <w:t xml:space="preserve">soruları </w:t>
      </w:r>
      <w:r w:rsidR="00E57F0D">
        <w:t xml:space="preserve">engelli öğrenciye </w:t>
      </w:r>
      <w:r w:rsidR="00E57F0D" w:rsidRPr="000B6BA6">
        <w:t>oku</w:t>
      </w:r>
      <w:r w:rsidR="00E57F0D">
        <w:t>mak;</w:t>
      </w:r>
      <w:r w:rsidR="00E57F0D" w:rsidRPr="000B6BA6">
        <w:t xml:space="preserve"> cevapları </w:t>
      </w:r>
      <w:r w:rsidR="00E57F0D">
        <w:t xml:space="preserve">engelli öğrenci adına işaretlemek; engelli öğrencinin engeline uygun taleplerini yerine getirmek üzere görevlendirilecek </w:t>
      </w:r>
      <w:r w:rsidR="00530901" w:rsidRPr="0091317C">
        <w:rPr>
          <w:bCs/>
        </w:rPr>
        <w:t>danışman</w:t>
      </w:r>
      <w:r w:rsidRPr="0091317C">
        <w:rPr>
          <w:bCs/>
        </w:rPr>
        <w:t xml:space="preserve">, </w:t>
      </w:r>
      <w:r w:rsidR="00814E22" w:rsidRPr="00814E22">
        <w:rPr>
          <w:bCs/>
        </w:rPr>
        <w:t xml:space="preserve">öğrencinin öğrenim gördüğü </w:t>
      </w:r>
      <w:r w:rsidR="00AF1203">
        <w:rPr>
          <w:bCs/>
        </w:rPr>
        <w:t xml:space="preserve">fakülte ve tercihen </w:t>
      </w:r>
      <w:r w:rsidR="00AF1203" w:rsidRPr="0091317C">
        <w:rPr>
          <w:bCs/>
        </w:rPr>
        <w:t>bölümden</w:t>
      </w:r>
      <w:r w:rsidR="00AF1203">
        <w:rPr>
          <w:bCs/>
        </w:rPr>
        <w:t>,</w:t>
      </w:r>
      <w:r w:rsidR="00AF1203" w:rsidRPr="0091317C">
        <w:rPr>
          <w:bCs/>
        </w:rPr>
        <w:t xml:space="preserve"> </w:t>
      </w:r>
      <w:r w:rsidRPr="0091317C">
        <w:rPr>
          <w:bCs/>
        </w:rPr>
        <w:t>öğrencinin durumu ve özellikler</w:t>
      </w:r>
      <w:r w:rsidR="00E57F0D">
        <w:rPr>
          <w:bCs/>
        </w:rPr>
        <w:t>i</w:t>
      </w:r>
      <w:r w:rsidRPr="0091317C">
        <w:rPr>
          <w:bCs/>
        </w:rPr>
        <w:t xml:space="preserve"> göz önüne al</w:t>
      </w:r>
      <w:r w:rsidR="00E57F0D">
        <w:rPr>
          <w:bCs/>
        </w:rPr>
        <w:t>ına</w:t>
      </w:r>
      <w:r w:rsidRPr="0091317C">
        <w:rPr>
          <w:bCs/>
        </w:rPr>
        <w:t xml:space="preserve">rak belirlenir. </w:t>
      </w:r>
    </w:p>
    <w:p w14:paraId="2D2924E9" w14:textId="20EE9FFE" w:rsidR="007D790B" w:rsidRDefault="007D790B" w:rsidP="00814E22">
      <w:pPr>
        <w:pStyle w:val="ListeParagraf"/>
        <w:numPr>
          <w:ilvl w:val="0"/>
          <w:numId w:val="5"/>
        </w:numPr>
      </w:pPr>
      <w:r w:rsidRPr="007D790B">
        <w:t>Sınav görevlilerinin sınav süresi ve sınav sorularıyla ilgili olarak yapacakları açıklama, hatırlatma ya da düzeltmeler engelli öğrencilerin engel durumları göz önünde bulundurularak yap</w:t>
      </w:r>
      <w:r w:rsidR="00E57F0D">
        <w:t>ılmalıdır</w:t>
      </w:r>
      <w:r w:rsidRPr="007D790B">
        <w:t xml:space="preserve">. </w:t>
      </w:r>
    </w:p>
    <w:p w14:paraId="43789E76" w14:textId="1612B01D" w:rsidR="007D790B" w:rsidRPr="007D790B" w:rsidRDefault="00E57F0D" w:rsidP="00814E22">
      <w:pPr>
        <w:pStyle w:val="ListeParagraf"/>
        <w:numPr>
          <w:ilvl w:val="0"/>
          <w:numId w:val="5"/>
        </w:numPr>
      </w:pPr>
      <w:r>
        <w:t>Engelsiz Yaşam Merkezi bilgisi dahilinde e</w:t>
      </w:r>
      <w:r w:rsidR="007D790B" w:rsidRPr="007D790B">
        <w:t>ngeli belgele</w:t>
      </w:r>
      <w:r>
        <w:t>n</w:t>
      </w:r>
      <w:r w:rsidR="007D790B" w:rsidRPr="007D790B">
        <w:t>en öğrenciler sınavlara yardımcı araç–gereç ile (İşitme Cihazı, Teleskopik Gözlük, Prizmatik Gözlük, Büyüteç vb.) gir</w:t>
      </w:r>
      <w:r>
        <w:t>ebilirler</w:t>
      </w:r>
      <w:r w:rsidR="007D790B" w:rsidRPr="007D790B">
        <w:t xml:space="preserve">. </w:t>
      </w:r>
    </w:p>
    <w:p w14:paraId="647BF66D" w14:textId="0F0C981E" w:rsidR="007D790B" w:rsidRPr="007D790B" w:rsidRDefault="00E57F0D" w:rsidP="00814E22">
      <w:pPr>
        <w:pStyle w:val="ListeParagraf"/>
        <w:numPr>
          <w:ilvl w:val="0"/>
          <w:numId w:val="5"/>
        </w:numPr>
      </w:pPr>
      <w:r>
        <w:t>Engelli</w:t>
      </w:r>
      <w:r w:rsidR="007D790B" w:rsidRPr="007D790B">
        <w:t xml:space="preserve"> öğrencilerin </w:t>
      </w:r>
      <w:r w:rsidR="00C9218D">
        <w:t>sınavları bilgisayar ortamında ise, öğrencinin engel türüne göre ilgili düzenlemeler planlamaya</w:t>
      </w:r>
      <w:r w:rsidR="00814E22" w:rsidRPr="00D36AF6">
        <w:t xml:space="preserve"> ve Engel</w:t>
      </w:r>
      <w:r w:rsidR="00D36AF6" w:rsidRPr="00D36AF6">
        <w:t>siz</w:t>
      </w:r>
      <w:r w:rsidR="00814E22" w:rsidRPr="00D36AF6">
        <w:t xml:space="preserve"> </w:t>
      </w:r>
      <w:r w:rsidR="00814E22">
        <w:t>Yaşam Merkezi’ne</w:t>
      </w:r>
      <w:r w:rsidR="00C9218D">
        <w:t xml:space="preserve"> bildirilerek yapılır. </w:t>
      </w:r>
      <w:r w:rsidR="007D790B" w:rsidRPr="007D790B">
        <w:t xml:space="preserve"> </w:t>
      </w:r>
    </w:p>
    <w:p w14:paraId="02A99EAD" w14:textId="77777777" w:rsidR="007D790B" w:rsidRPr="007D790B" w:rsidRDefault="007D790B" w:rsidP="00814E22">
      <w:pPr>
        <w:pStyle w:val="ListeParagraf"/>
        <w:numPr>
          <w:ilvl w:val="0"/>
          <w:numId w:val="5"/>
        </w:numPr>
      </w:pPr>
      <w:r w:rsidRPr="007D790B">
        <w:t xml:space="preserve">Görme engelli öğrencilerin soru kitapçığı ya da soru kâğıdı, Braille (Kabartma) ya da sesli olarak hazırlanır. </w:t>
      </w:r>
    </w:p>
    <w:p w14:paraId="4038F59D" w14:textId="77777777" w:rsidR="007D790B" w:rsidRPr="007D790B" w:rsidRDefault="007D790B" w:rsidP="00814E22">
      <w:pPr>
        <w:pStyle w:val="ListeParagraf"/>
        <w:numPr>
          <w:ilvl w:val="0"/>
          <w:numId w:val="5"/>
        </w:numPr>
      </w:pPr>
      <w:r w:rsidRPr="007D790B">
        <w:t xml:space="preserve">Kısmi görme engelli öğrenciler için soru kitapçığı ya da soru kâğıdı 16–18 punto ya da daha büyük puntolarda basılmış olarak hazırlanır. </w:t>
      </w:r>
    </w:p>
    <w:p w14:paraId="64336CAA" w14:textId="75410C22" w:rsidR="007D790B" w:rsidRPr="007D790B" w:rsidRDefault="007D790B" w:rsidP="00814E22">
      <w:pPr>
        <w:pStyle w:val="ListeParagraf"/>
        <w:numPr>
          <w:ilvl w:val="0"/>
          <w:numId w:val="5"/>
        </w:numPr>
      </w:pPr>
      <w:r w:rsidRPr="007D790B">
        <w:t xml:space="preserve">Engelli öğrencilerin sınavları engeline göre dersin hedefi değişmeksizin </w:t>
      </w:r>
      <w:r w:rsidR="001A7B69">
        <w:t>soru tipleri açısından</w:t>
      </w:r>
      <w:r w:rsidR="001A7B69" w:rsidRPr="007D790B">
        <w:t xml:space="preserve"> </w:t>
      </w:r>
      <w:r w:rsidRPr="007D790B">
        <w:t>farklı formatlarda yapılabilir.</w:t>
      </w:r>
      <w:r w:rsidR="00AF1203">
        <w:t xml:space="preserve"> </w:t>
      </w:r>
    </w:p>
    <w:p w14:paraId="23DCA46E" w14:textId="38F5BE61" w:rsidR="007D790B" w:rsidRDefault="007D790B" w:rsidP="00814E22">
      <w:pPr>
        <w:pStyle w:val="ListeParagraf"/>
        <w:numPr>
          <w:ilvl w:val="0"/>
          <w:numId w:val="5"/>
        </w:numPr>
      </w:pPr>
      <w:r w:rsidRPr="007D790B">
        <w:t>Görme, işitme, dikkat eksikliği,</w:t>
      </w:r>
      <w:r w:rsidR="00AF1203">
        <w:t xml:space="preserve"> zihin engeli, otizm spektrum bozukluğu,</w:t>
      </w:r>
      <w:r w:rsidRPr="007D790B">
        <w:t xml:space="preserve"> </w:t>
      </w:r>
      <w:proofErr w:type="spellStart"/>
      <w:r w:rsidRPr="007D790B">
        <w:t>hiperaktivite</w:t>
      </w:r>
      <w:proofErr w:type="spellEnd"/>
      <w:r w:rsidRPr="007D790B">
        <w:t xml:space="preserve">, </w:t>
      </w:r>
      <w:proofErr w:type="spellStart"/>
      <w:r w:rsidRPr="007D790B">
        <w:t>disleksi-disgrafi</w:t>
      </w:r>
      <w:proofErr w:type="spellEnd"/>
      <w:r w:rsidRPr="007D790B">
        <w:t xml:space="preserve"> vb. </w:t>
      </w:r>
      <w:r w:rsidR="001A7B69">
        <w:t xml:space="preserve">gibi </w:t>
      </w:r>
      <w:r w:rsidRPr="007D790B">
        <w:t xml:space="preserve">engeli bulunan öğrencilerin </w:t>
      </w:r>
      <w:r w:rsidR="001A7B69">
        <w:t>özel olarak</w:t>
      </w:r>
      <w:r w:rsidRPr="007D790B">
        <w:t xml:space="preserve"> düzenlenen sınav salonlarında sınava girmeleri sağlanır. </w:t>
      </w:r>
    </w:p>
    <w:p w14:paraId="629CCE4D" w14:textId="1A8918C4" w:rsidR="00C9218D" w:rsidRDefault="00C9218D" w:rsidP="00814E22">
      <w:pPr>
        <w:pStyle w:val="ListeParagraf"/>
        <w:numPr>
          <w:ilvl w:val="0"/>
          <w:numId w:val="5"/>
        </w:numPr>
      </w:pPr>
      <w:r>
        <w:t xml:space="preserve">Otizm Spektrum Bozukluğundan etkilenmiş </w:t>
      </w:r>
      <w:r w:rsidR="001A7B69">
        <w:t xml:space="preserve">veya zihin engelli </w:t>
      </w:r>
      <w:r>
        <w:t>öğrencilerin sınavlar</w:t>
      </w:r>
      <w:r w:rsidR="001A7B69">
        <w:t>ı</w:t>
      </w:r>
      <w:r>
        <w:t xml:space="preserve"> çoktan seçmeli olma</w:t>
      </w:r>
      <w:r w:rsidR="001A7B69">
        <w:t>sı</w:t>
      </w:r>
      <w:r>
        <w:t xml:space="preserve"> durumunda iki seçenekli ve sade anlaşılır görsel</w:t>
      </w:r>
      <w:r w:rsidR="001A7B69">
        <w:t>ler</w:t>
      </w:r>
      <w:r>
        <w:t xml:space="preserve"> ekle</w:t>
      </w:r>
      <w:r w:rsidR="001A7B69">
        <w:t>n</w:t>
      </w:r>
      <w:r>
        <w:t>erek yapılır.</w:t>
      </w:r>
      <w:r w:rsidR="000B6BA6">
        <w:t xml:space="preserve"> </w:t>
      </w:r>
      <w:r>
        <w:t xml:space="preserve">Yazılı sınav olması durumunda sorular tek </w:t>
      </w:r>
      <w:proofErr w:type="spellStart"/>
      <w:r>
        <w:t>yönergeli</w:t>
      </w:r>
      <w:proofErr w:type="spellEnd"/>
      <w:r>
        <w:t xml:space="preserve"> basit ve anlaşılır şekilde olmalıdır. </w:t>
      </w:r>
    </w:p>
    <w:p w14:paraId="75A5A9F4" w14:textId="34D0E887" w:rsidR="007D790B" w:rsidRDefault="007D790B" w:rsidP="00814E22">
      <w:pPr>
        <w:pStyle w:val="ListeParagraf"/>
        <w:numPr>
          <w:ilvl w:val="0"/>
          <w:numId w:val="5"/>
        </w:numPr>
      </w:pPr>
      <w:r w:rsidRPr="007D790B">
        <w:t>Düzenlenen ayrı sınav salonlarının, öğrencilerin sınavla ilgili değişiklikleri öğrenebilme</w:t>
      </w:r>
      <w:r w:rsidR="001A7B69">
        <w:t>leri</w:t>
      </w:r>
      <w:r w:rsidRPr="007D790B">
        <w:t xml:space="preserve"> ve gerektiğinde soru sorabilme</w:t>
      </w:r>
      <w:r w:rsidR="001A7B69">
        <w:t>leri</w:t>
      </w:r>
      <w:r w:rsidRPr="007D790B">
        <w:t xml:space="preserve"> için diğer öğrencilerin sınava alındıkları sınav salonlarına yakın olmasına dikkat edilir. </w:t>
      </w:r>
    </w:p>
    <w:p w14:paraId="6F75FA30" w14:textId="7185F9E3" w:rsidR="000B6BA6" w:rsidRPr="007D790B" w:rsidRDefault="000B6BA6" w:rsidP="00814E22">
      <w:pPr>
        <w:pStyle w:val="ListeParagraf"/>
        <w:numPr>
          <w:ilvl w:val="0"/>
          <w:numId w:val="5"/>
        </w:numPr>
      </w:pPr>
      <w:r w:rsidRPr="000B6BA6">
        <w:t xml:space="preserve">Sınavları ara vererek </w:t>
      </w:r>
      <w:r w:rsidR="00E11D33">
        <w:t>e</w:t>
      </w:r>
      <w:r w:rsidR="00E11D33" w:rsidRPr="000B6BA6">
        <w:t xml:space="preserve">ngelli öğrencilerin talepleri </w:t>
      </w:r>
      <w:r w:rsidR="00E11D33">
        <w:t>dikkate alınarak</w:t>
      </w:r>
      <w:r w:rsidR="00E11D33" w:rsidRPr="000B6BA6">
        <w:t xml:space="preserve"> sınav sorularını grupl</w:t>
      </w:r>
      <w:r w:rsidR="00E11D33">
        <w:t>anabilir</w:t>
      </w:r>
      <w:r w:rsidR="00E11D33" w:rsidRPr="00E11D33">
        <w:t xml:space="preserve"> </w:t>
      </w:r>
      <w:r w:rsidR="00E11D33" w:rsidRPr="000B6BA6">
        <w:t>ve sınav</w:t>
      </w:r>
      <w:r w:rsidR="00E11D33">
        <w:t xml:space="preserve"> </w:t>
      </w:r>
      <w:r w:rsidR="00E11D33" w:rsidRPr="000B6BA6">
        <w:t>uygu</w:t>
      </w:r>
      <w:r w:rsidR="00E11D33">
        <w:t xml:space="preserve">lanırken engelli öğrencinin ihtiyacı olması halinde </w:t>
      </w:r>
      <w:r w:rsidR="00E11D33" w:rsidRPr="000B6BA6">
        <w:t xml:space="preserve">soru grupları arasında ara </w:t>
      </w:r>
      <w:r w:rsidR="00E11D33">
        <w:t>verilebilir. G</w:t>
      </w:r>
      <w:r w:rsidR="00E11D33" w:rsidRPr="007D790B">
        <w:t>örevli nezaretinde tuvalet–lavabo ihtiyacını</w:t>
      </w:r>
      <w:r w:rsidR="00E11D33">
        <w:t>n</w:t>
      </w:r>
      <w:r w:rsidR="00E11D33" w:rsidRPr="007D790B">
        <w:t xml:space="preserve"> karşıla</w:t>
      </w:r>
      <w:r w:rsidR="00E11D33">
        <w:t>n</w:t>
      </w:r>
      <w:r w:rsidR="00E11D33" w:rsidRPr="007D790B">
        <w:t>masına izin verilir.</w:t>
      </w:r>
    </w:p>
    <w:p w14:paraId="1C0BE9B8" w14:textId="2DFCCCB6" w:rsidR="007D790B" w:rsidRPr="007D790B" w:rsidRDefault="007D790B" w:rsidP="00814E22">
      <w:pPr>
        <w:pStyle w:val="ListeParagraf"/>
        <w:numPr>
          <w:ilvl w:val="0"/>
          <w:numId w:val="5"/>
        </w:numPr>
      </w:pPr>
      <w:r w:rsidRPr="0091317C">
        <w:rPr>
          <w:b/>
          <w:bCs/>
        </w:rPr>
        <w:lastRenderedPageBreak/>
        <w:t xml:space="preserve"> </w:t>
      </w:r>
      <w:r w:rsidRPr="007D790B">
        <w:t>Engelli öğrencilere enge</w:t>
      </w:r>
      <w:r w:rsidR="0091317C">
        <w:t xml:space="preserve">line göre </w:t>
      </w:r>
      <w:r w:rsidR="00E11D33" w:rsidRPr="000B6BA6">
        <w:t>sınavlarda normal sınav süresinin %50’sine kadar, 60 sorunun altındaki sınavlarda 20 dakika, 60 soru ve üstündeki sınavlarda 30 dakika ek süre</w:t>
      </w:r>
      <w:r w:rsidR="00E11D33">
        <w:t xml:space="preserve"> </w:t>
      </w:r>
      <w:r w:rsidR="0091317C">
        <w:t>ek sınav süresi verilebili</w:t>
      </w:r>
      <w:r w:rsidR="00AF1203">
        <w:t>r</w:t>
      </w:r>
      <w:r w:rsidRPr="007D790B">
        <w:t xml:space="preserve"> </w:t>
      </w:r>
      <w:r w:rsidR="00814E22">
        <w:t xml:space="preserve"> </w:t>
      </w:r>
    </w:p>
    <w:p w14:paraId="1011E913" w14:textId="77777777" w:rsidR="007D790B" w:rsidRPr="007D790B" w:rsidRDefault="007D790B" w:rsidP="00814E22">
      <w:pPr>
        <w:pStyle w:val="ListeParagraf"/>
        <w:numPr>
          <w:ilvl w:val="0"/>
          <w:numId w:val="5"/>
        </w:numPr>
      </w:pPr>
      <w:r w:rsidRPr="007D790B">
        <w:t xml:space="preserve">Engelli öğrencilerin sınavlara ilaç, tıbbi malzeme ya da sıvı ile (insülin kalemi vb.) girmelerine izin verilir. </w:t>
      </w:r>
    </w:p>
    <w:p w14:paraId="6E8F7189" w14:textId="3A12A6E1" w:rsidR="000B6BA6" w:rsidRDefault="000B6BA6" w:rsidP="00814E22">
      <w:pPr>
        <w:pStyle w:val="ListeParagraf"/>
        <w:numPr>
          <w:ilvl w:val="0"/>
          <w:numId w:val="5"/>
        </w:numPr>
      </w:pPr>
      <w:r w:rsidRPr="000B6BA6">
        <w:t>Engelli öğrencilerin talepleri değerlendirilerek bir gün içinde en fazla iki sınav olacak şekilde sınav programı ayarlanma</w:t>
      </w:r>
      <w:r w:rsidR="00E11D33">
        <w:t>lıdır</w:t>
      </w:r>
      <w:r w:rsidRPr="000B6BA6">
        <w:t>.</w:t>
      </w:r>
    </w:p>
    <w:p w14:paraId="6CF1229B" w14:textId="77777777" w:rsidR="00E11D33" w:rsidRDefault="00B2682D" w:rsidP="00814E22">
      <w:pPr>
        <w:pStyle w:val="ListeParagraf"/>
        <w:numPr>
          <w:ilvl w:val="0"/>
          <w:numId w:val="5"/>
        </w:numPr>
      </w:pPr>
      <w:r>
        <w:t>Engelli öğrencilerin bulunduğu tüm fakülteler</w:t>
      </w:r>
      <w:r w:rsidR="00E11D33">
        <w:t>in</w:t>
      </w:r>
      <w:r>
        <w:t xml:space="preserve">, yaptıkları sınav düzenlemelerini </w:t>
      </w:r>
      <w:r w:rsidR="00E11D33">
        <w:t>sınavlardan en az bir hafta öncesinde</w:t>
      </w:r>
      <w:r>
        <w:t xml:space="preserve"> Engelsiz Yaşam Merkezi’ne </w:t>
      </w:r>
      <w:r w:rsidR="00E11D33">
        <w:t>bildirmeleri zorunludur</w:t>
      </w:r>
      <w:r>
        <w:t>,</w:t>
      </w:r>
    </w:p>
    <w:p w14:paraId="10037E1F" w14:textId="7B6801A8" w:rsidR="00B2682D" w:rsidRDefault="00E11D33" w:rsidP="00814E22">
      <w:pPr>
        <w:pStyle w:val="ListeParagraf"/>
        <w:numPr>
          <w:ilvl w:val="0"/>
          <w:numId w:val="5"/>
        </w:numPr>
      </w:pPr>
      <w:r>
        <w:t>S</w:t>
      </w:r>
      <w:r w:rsidR="00B2682D">
        <w:t>ınav sonrasında</w:t>
      </w:r>
      <w:r>
        <w:t xml:space="preserve"> tüm akademik birimlerin</w:t>
      </w:r>
      <w:r w:rsidR="00B2682D">
        <w:t xml:space="preserve"> sınava ilişkin tüm kanıtları</w:t>
      </w:r>
      <w:r>
        <w:t>n bir kopyasını</w:t>
      </w:r>
      <w:r w:rsidR="00B2682D">
        <w:t xml:space="preserve"> Engelsiz</w:t>
      </w:r>
      <w:r w:rsidR="00AF1203">
        <w:t xml:space="preserve"> Yaşam Merkezi’ne </w:t>
      </w:r>
      <w:r>
        <w:t>göndermeleri zorunludur</w:t>
      </w:r>
      <w:r w:rsidR="00AF1203">
        <w:t xml:space="preserve">. </w:t>
      </w:r>
    </w:p>
    <w:p w14:paraId="758D7F7F" w14:textId="567BCFA1" w:rsidR="001F1E29" w:rsidRPr="00E11D33" w:rsidRDefault="00E11D33" w:rsidP="00814E22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E11D33">
        <w:rPr>
          <w:color w:val="000000" w:themeColor="text1"/>
        </w:rPr>
        <w:t xml:space="preserve">Engelli öğrencilere </w:t>
      </w:r>
      <w:r w:rsidR="001F1E29" w:rsidRPr="00E11D33">
        <w:rPr>
          <w:color w:val="000000" w:themeColor="text1"/>
        </w:rPr>
        <w:t xml:space="preserve">hazırlanan ve uygulanan ayrıcalıklar, sınav tutanağında </w:t>
      </w:r>
      <w:r w:rsidRPr="00E11D33">
        <w:rPr>
          <w:color w:val="000000" w:themeColor="text1"/>
        </w:rPr>
        <w:t xml:space="preserve">ilgili dersin öğretim elemanı tarafından </w:t>
      </w:r>
      <w:r w:rsidR="001F1E29" w:rsidRPr="00E11D33">
        <w:rPr>
          <w:color w:val="000000" w:themeColor="text1"/>
        </w:rPr>
        <w:t>belirtilmeli ve imza altına alınmalıdır.</w:t>
      </w:r>
    </w:p>
    <w:sectPr w:rsidR="001F1E29" w:rsidRPr="00E1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C13"/>
    <w:multiLevelType w:val="hybridMultilevel"/>
    <w:tmpl w:val="A8E6F7B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1CA7"/>
    <w:multiLevelType w:val="hybridMultilevel"/>
    <w:tmpl w:val="A80E898E"/>
    <w:lvl w:ilvl="0" w:tplc="12CEE4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326A9"/>
    <w:multiLevelType w:val="hybridMultilevel"/>
    <w:tmpl w:val="BDBEC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26108"/>
    <w:multiLevelType w:val="hybridMultilevel"/>
    <w:tmpl w:val="99CC909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B2167"/>
    <w:multiLevelType w:val="hybridMultilevel"/>
    <w:tmpl w:val="5AA27EF0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C7"/>
    <w:rsid w:val="00012186"/>
    <w:rsid w:val="000432F2"/>
    <w:rsid w:val="00057B48"/>
    <w:rsid w:val="000B6BA6"/>
    <w:rsid w:val="001700A4"/>
    <w:rsid w:val="001A7B69"/>
    <w:rsid w:val="001F1E29"/>
    <w:rsid w:val="001F6F15"/>
    <w:rsid w:val="00530901"/>
    <w:rsid w:val="0059291A"/>
    <w:rsid w:val="005A084C"/>
    <w:rsid w:val="007D790B"/>
    <w:rsid w:val="00814E22"/>
    <w:rsid w:val="00850DDC"/>
    <w:rsid w:val="0091317C"/>
    <w:rsid w:val="009E7E23"/>
    <w:rsid w:val="00A1567E"/>
    <w:rsid w:val="00A75FDD"/>
    <w:rsid w:val="00AB0D4C"/>
    <w:rsid w:val="00AF1203"/>
    <w:rsid w:val="00B2682D"/>
    <w:rsid w:val="00B53F8E"/>
    <w:rsid w:val="00C9218D"/>
    <w:rsid w:val="00C96E8E"/>
    <w:rsid w:val="00C97104"/>
    <w:rsid w:val="00D36AF6"/>
    <w:rsid w:val="00D621C7"/>
    <w:rsid w:val="00E11D33"/>
    <w:rsid w:val="00E57F0D"/>
    <w:rsid w:val="00FA1F17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F078"/>
  <w15:chartTrackingRefBased/>
  <w15:docId w15:val="{87F5EA49-3426-471E-AE83-870D1882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16F18279C0E4782673CF779C9994F" ma:contentTypeVersion="" ma:contentTypeDescription="Create a new document." ma:contentTypeScope="" ma:versionID="c26775e596b3b40a0bbbd80a54a8a0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c3cda2c8b39f88eabd54cbf92a846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F4B01C-BA11-45B8-BB01-210568742EDB}"/>
</file>

<file path=customXml/itemProps2.xml><?xml version="1.0" encoding="utf-8"?>
<ds:datastoreItem xmlns:ds="http://schemas.openxmlformats.org/officeDocument/2006/customXml" ds:itemID="{48D57330-B525-4E3F-91C5-AAC77FF1B136}"/>
</file>

<file path=customXml/itemProps3.xml><?xml version="1.0" encoding="utf-8"?>
<ds:datastoreItem xmlns:ds="http://schemas.openxmlformats.org/officeDocument/2006/customXml" ds:itemID="{48D0BEC9-ADC4-43A5-9229-F154BD08C2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İMAMOĞLU</dc:creator>
  <cp:keywords/>
  <dc:description/>
  <cp:lastModifiedBy>Murat BALCI</cp:lastModifiedBy>
  <cp:revision>2</cp:revision>
  <dcterms:created xsi:type="dcterms:W3CDTF">2022-03-28T07:29:00Z</dcterms:created>
  <dcterms:modified xsi:type="dcterms:W3CDTF">2022-03-28T07:29:00Z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0x01010063316F18279C0E4782673CF779C9994F</vt:lpwstr>
  </property>
</Properties>
</file>