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6E54E"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جمهورية تركية</w:t>
      </w:r>
    </w:p>
    <w:p w14:paraId="2B07C7B1"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جامعة إسطنبول آيدن</w:t>
      </w:r>
    </w:p>
    <w:p w14:paraId="6484896C"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معهد الدراسات العليا</w:t>
      </w:r>
    </w:p>
    <w:p w14:paraId="4B98CFF2" w14:textId="77777777" w:rsidR="001D63CA" w:rsidRPr="00583E60" w:rsidRDefault="001D63CA" w:rsidP="00077B64">
      <w:pPr>
        <w:spacing w:line="360" w:lineRule="auto"/>
        <w:jc w:val="center"/>
        <w:rPr>
          <w:rFonts w:asciiTheme="majorBidi" w:hAnsiTheme="majorBidi" w:cstheme="majorBidi"/>
          <w:b/>
          <w:bCs/>
          <w:sz w:val="32"/>
          <w:szCs w:val="32"/>
          <w:rtl/>
        </w:rPr>
      </w:pPr>
    </w:p>
    <w:p w14:paraId="406E5D57" w14:textId="1A78C6D2" w:rsidR="007D12E1" w:rsidRPr="00583E60" w:rsidRDefault="000A2A27" w:rsidP="00077B64">
      <w:pPr>
        <w:spacing w:line="360" w:lineRule="auto"/>
        <w:jc w:val="center"/>
        <w:rPr>
          <w:rFonts w:asciiTheme="majorBidi" w:hAnsiTheme="majorBidi" w:cstheme="majorBidi"/>
          <w:b/>
          <w:bCs/>
          <w:sz w:val="32"/>
          <w:szCs w:val="32"/>
          <w:rtl/>
        </w:rPr>
      </w:pPr>
      <w:r w:rsidRPr="0007762C">
        <w:rPr>
          <w:rFonts w:ascii="Times New Roman" w:hAnsi="Times New Roman" w:cs="Times New Roman"/>
          <w:b/>
          <w:bCs/>
          <w:noProof/>
          <w:sz w:val="24"/>
          <w:szCs w:val="24"/>
          <w:lang w:eastAsia="tr-TR"/>
        </w:rPr>
        <w:drawing>
          <wp:inline distT="0" distB="0" distL="0" distR="0" wp14:anchorId="26702BAD" wp14:editId="384846F8">
            <wp:extent cx="1583522" cy="158352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aydÄ±n Ã¼niversitesi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83522" cy="1583522"/>
                    </a:xfrm>
                    <a:prstGeom prst="rect">
                      <a:avLst/>
                    </a:prstGeom>
                    <a:noFill/>
                    <a:ln>
                      <a:noFill/>
                    </a:ln>
                  </pic:spPr>
                </pic:pic>
              </a:graphicData>
            </a:graphic>
          </wp:inline>
        </w:drawing>
      </w:r>
    </w:p>
    <w:p w14:paraId="17144726" w14:textId="77777777" w:rsidR="00BE371E" w:rsidRPr="00583E60" w:rsidRDefault="00BE371E" w:rsidP="00077B64">
      <w:pPr>
        <w:spacing w:line="360" w:lineRule="auto"/>
        <w:jc w:val="center"/>
        <w:rPr>
          <w:rFonts w:asciiTheme="majorBidi" w:hAnsiTheme="majorBidi" w:cstheme="majorBidi"/>
          <w:b/>
          <w:bCs/>
          <w:sz w:val="32"/>
          <w:szCs w:val="32"/>
        </w:rPr>
      </w:pPr>
    </w:p>
    <w:p w14:paraId="4144EF0A" w14:textId="1F29865C" w:rsidR="007D12E1" w:rsidRPr="00583E60" w:rsidRDefault="007D12E1" w:rsidP="00077B64">
      <w:pPr>
        <w:spacing w:line="360" w:lineRule="auto"/>
        <w:jc w:val="center"/>
        <w:rPr>
          <w:rFonts w:asciiTheme="majorBidi" w:hAnsiTheme="majorBidi" w:cstheme="majorBidi"/>
          <w:b/>
          <w:bCs/>
          <w:sz w:val="32"/>
          <w:szCs w:val="32"/>
          <w:rtl/>
          <w:lang w:bidi="ar"/>
        </w:rPr>
      </w:pPr>
      <w:r w:rsidRPr="00583E60">
        <w:rPr>
          <w:rFonts w:asciiTheme="majorBidi" w:hAnsiTheme="majorBidi" w:cstheme="majorBidi"/>
          <w:b/>
          <w:bCs/>
          <w:sz w:val="32"/>
          <w:szCs w:val="32"/>
          <w:rtl/>
        </w:rPr>
        <w:t>اللغة والأدب في حضارات العصر الأول</w:t>
      </w:r>
    </w:p>
    <w:p w14:paraId="070F3942" w14:textId="4D4CD379" w:rsidR="007D12E1" w:rsidRPr="00583E60" w:rsidRDefault="007D12E1" w:rsidP="00077B64">
      <w:pPr>
        <w:spacing w:line="360" w:lineRule="auto"/>
        <w:jc w:val="center"/>
        <w:rPr>
          <w:rFonts w:asciiTheme="majorBidi" w:hAnsiTheme="majorBidi" w:cstheme="majorBidi"/>
          <w:b/>
          <w:bCs/>
          <w:sz w:val="32"/>
          <w:szCs w:val="32"/>
          <w:rtl/>
          <w:lang w:bidi="ar"/>
        </w:rPr>
      </w:pPr>
    </w:p>
    <w:p w14:paraId="6E145BF6" w14:textId="77777777" w:rsidR="007D12E1" w:rsidRPr="00583E60" w:rsidRDefault="007D12E1" w:rsidP="00077B64">
      <w:pPr>
        <w:spacing w:line="360" w:lineRule="auto"/>
        <w:jc w:val="center"/>
        <w:rPr>
          <w:rFonts w:asciiTheme="majorBidi" w:hAnsiTheme="majorBidi" w:cstheme="majorBidi"/>
          <w:b/>
          <w:bCs/>
          <w:sz w:val="32"/>
          <w:szCs w:val="32"/>
          <w:rtl/>
          <w:lang w:bidi="ar"/>
        </w:rPr>
      </w:pPr>
      <w:r w:rsidRPr="00583E60">
        <w:rPr>
          <w:rFonts w:asciiTheme="majorBidi" w:hAnsiTheme="majorBidi" w:cstheme="majorBidi"/>
          <w:b/>
          <w:bCs/>
          <w:sz w:val="32"/>
          <w:szCs w:val="32"/>
          <w:rtl/>
        </w:rPr>
        <w:t>رسالة ماجستير</w:t>
      </w:r>
    </w:p>
    <w:p w14:paraId="1E18D50B" w14:textId="0D8DC20B" w:rsidR="007D12E1" w:rsidRPr="00583E60" w:rsidRDefault="00C06756" w:rsidP="00077B64">
      <w:pPr>
        <w:spacing w:line="360" w:lineRule="auto"/>
        <w:jc w:val="center"/>
        <w:rPr>
          <w:rFonts w:asciiTheme="majorBidi" w:hAnsiTheme="majorBidi" w:cstheme="majorBidi"/>
          <w:b/>
          <w:bCs/>
          <w:sz w:val="32"/>
          <w:szCs w:val="32"/>
          <w:rtl/>
          <w:lang w:bidi="ar"/>
        </w:rPr>
      </w:pPr>
      <w:r w:rsidRPr="00583E60">
        <w:rPr>
          <w:rFonts w:asciiTheme="majorBidi" w:hAnsiTheme="majorBidi" w:cs="Times New Roman"/>
          <w:b/>
          <w:bCs/>
          <w:sz w:val="32"/>
          <w:szCs w:val="32"/>
          <w:rtl/>
        </w:rPr>
        <w:t>يعقوب دومان</w:t>
      </w:r>
    </w:p>
    <w:p w14:paraId="76A113B5" w14:textId="31DBD220" w:rsidR="007D12E1" w:rsidRPr="00583E60" w:rsidRDefault="007D12E1" w:rsidP="00077B64">
      <w:pPr>
        <w:spacing w:line="360" w:lineRule="auto"/>
        <w:jc w:val="center"/>
        <w:rPr>
          <w:rFonts w:asciiTheme="majorBidi" w:hAnsiTheme="majorBidi" w:cstheme="majorBidi"/>
          <w:b/>
          <w:bCs/>
          <w:sz w:val="32"/>
          <w:szCs w:val="32"/>
          <w:rtl/>
          <w:lang w:bidi="ar"/>
        </w:rPr>
      </w:pPr>
    </w:p>
    <w:p w14:paraId="1C7DF4AD" w14:textId="77777777" w:rsidR="007D12E1" w:rsidRPr="00583E60" w:rsidRDefault="007D12E1" w:rsidP="00077B64">
      <w:pPr>
        <w:spacing w:line="360" w:lineRule="auto"/>
        <w:jc w:val="center"/>
        <w:rPr>
          <w:rFonts w:asciiTheme="majorBidi" w:hAnsiTheme="majorBidi" w:cstheme="majorBidi"/>
          <w:b/>
          <w:bCs/>
          <w:sz w:val="32"/>
          <w:szCs w:val="32"/>
          <w:rtl/>
          <w:lang w:bidi="ar"/>
        </w:rPr>
      </w:pPr>
      <w:r w:rsidRPr="00583E60">
        <w:rPr>
          <w:rFonts w:asciiTheme="majorBidi" w:hAnsiTheme="majorBidi" w:cstheme="majorBidi"/>
          <w:b/>
          <w:bCs/>
          <w:sz w:val="32"/>
          <w:szCs w:val="32"/>
          <w:rtl/>
        </w:rPr>
        <w:t>قسم تعليم اللغة العربية</w:t>
      </w:r>
    </w:p>
    <w:p w14:paraId="2720564F" w14:textId="77777777" w:rsidR="007D12E1" w:rsidRPr="00583E60" w:rsidRDefault="007D12E1" w:rsidP="00077B64">
      <w:pPr>
        <w:spacing w:line="360" w:lineRule="auto"/>
        <w:jc w:val="center"/>
        <w:rPr>
          <w:rFonts w:asciiTheme="majorBidi" w:hAnsiTheme="majorBidi" w:cstheme="majorBidi"/>
          <w:b/>
          <w:bCs/>
          <w:sz w:val="32"/>
          <w:szCs w:val="32"/>
          <w:rtl/>
          <w:lang w:bidi="ar"/>
        </w:rPr>
      </w:pPr>
      <w:r w:rsidRPr="00583E60">
        <w:rPr>
          <w:rFonts w:asciiTheme="majorBidi" w:hAnsiTheme="majorBidi" w:cstheme="majorBidi"/>
          <w:b/>
          <w:bCs/>
          <w:sz w:val="32"/>
          <w:szCs w:val="32"/>
          <w:rtl/>
        </w:rPr>
        <w:t>برنامج تعليم اللغة العربية</w:t>
      </w:r>
    </w:p>
    <w:p w14:paraId="3FD36405" w14:textId="66C0F430" w:rsidR="007D12E1" w:rsidRPr="00583E60" w:rsidRDefault="007D12E1" w:rsidP="00077B64">
      <w:pPr>
        <w:spacing w:line="360" w:lineRule="auto"/>
        <w:jc w:val="center"/>
        <w:rPr>
          <w:rFonts w:asciiTheme="majorBidi" w:hAnsiTheme="majorBidi" w:cstheme="majorBidi"/>
          <w:b/>
          <w:bCs/>
          <w:sz w:val="32"/>
          <w:szCs w:val="32"/>
          <w:rtl/>
          <w:lang w:bidi="ar"/>
        </w:rPr>
      </w:pPr>
    </w:p>
    <w:p w14:paraId="2BB0E364" w14:textId="77777777" w:rsidR="007D12E1" w:rsidRPr="00583E60" w:rsidRDefault="007D12E1" w:rsidP="00077B64">
      <w:pPr>
        <w:spacing w:line="360" w:lineRule="auto"/>
        <w:rPr>
          <w:rFonts w:asciiTheme="majorBidi" w:hAnsiTheme="majorBidi" w:cstheme="majorBidi"/>
          <w:b/>
          <w:bCs/>
          <w:sz w:val="32"/>
          <w:szCs w:val="32"/>
          <w:rtl/>
          <w:lang w:bidi="ar"/>
        </w:rPr>
      </w:pPr>
    </w:p>
    <w:p w14:paraId="3C10496C" w14:textId="77777777" w:rsidR="007D12E1" w:rsidRPr="00583E60" w:rsidRDefault="007D12E1" w:rsidP="00077B64">
      <w:pPr>
        <w:spacing w:line="360" w:lineRule="auto"/>
        <w:jc w:val="center"/>
        <w:rPr>
          <w:rFonts w:asciiTheme="majorBidi" w:hAnsiTheme="majorBidi" w:cstheme="majorBidi"/>
          <w:b/>
          <w:bCs/>
          <w:sz w:val="32"/>
          <w:szCs w:val="32"/>
          <w:rtl/>
          <w:lang w:bidi="ar"/>
        </w:rPr>
      </w:pPr>
    </w:p>
    <w:p w14:paraId="57DD82C2" w14:textId="733267C6" w:rsidR="007D12E1" w:rsidRPr="00583E60" w:rsidRDefault="007D12E1" w:rsidP="00077B64">
      <w:pPr>
        <w:spacing w:line="360" w:lineRule="auto"/>
        <w:jc w:val="center"/>
        <w:rPr>
          <w:rFonts w:asciiTheme="majorBidi" w:hAnsiTheme="majorBidi" w:cstheme="majorBidi"/>
          <w:b/>
          <w:bCs/>
          <w:sz w:val="32"/>
          <w:szCs w:val="32"/>
        </w:rPr>
      </w:pPr>
      <w:r w:rsidRPr="00583E60">
        <w:rPr>
          <w:rFonts w:asciiTheme="majorBidi" w:hAnsiTheme="majorBidi" w:cstheme="majorBidi"/>
          <w:b/>
          <w:bCs/>
          <w:sz w:val="32"/>
          <w:szCs w:val="32"/>
          <w:rtl/>
        </w:rPr>
        <w:t>فبراير</w:t>
      </w:r>
      <w:r w:rsidRPr="00583E60">
        <w:rPr>
          <w:rFonts w:asciiTheme="majorBidi" w:hAnsiTheme="majorBidi" w:cstheme="majorBidi" w:hint="cs"/>
          <w:b/>
          <w:bCs/>
          <w:sz w:val="32"/>
          <w:szCs w:val="32"/>
          <w:rtl/>
        </w:rPr>
        <w:t>،</w:t>
      </w:r>
      <w:r w:rsidRPr="00583E60">
        <w:rPr>
          <w:rFonts w:asciiTheme="majorBidi" w:hAnsiTheme="majorBidi" w:cstheme="majorBidi"/>
          <w:b/>
          <w:bCs/>
          <w:sz w:val="32"/>
          <w:szCs w:val="32"/>
          <w:rtl/>
          <w:lang w:bidi="ar"/>
        </w:rPr>
        <w:t xml:space="preserve"> </w:t>
      </w:r>
      <w:r w:rsidR="00FC26C4">
        <w:rPr>
          <w:rFonts w:asciiTheme="majorBidi" w:hAnsiTheme="majorBidi" w:cstheme="majorBidi"/>
          <w:b/>
          <w:bCs/>
          <w:sz w:val="32"/>
          <w:szCs w:val="32"/>
          <w:rtl/>
          <w:lang w:bidi="ar"/>
        </w:rPr>
        <w:t>2023</w:t>
      </w:r>
    </w:p>
    <w:p w14:paraId="67EE341A" w14:textId="7FE21B8F" w:rsidR="007F1954" w:rsidRDefault="007F1954" w:rsidP="007D12E1">
      <w:pPr>
        <w:jc w:val="center"/>
        <w:rPr>
          <w:rFonts w:asciiTheme="majorBidi" w:hAnsiTheme="majorBidi" w:cstheme="majorBidi"/>
          <w:b/>
          <w:bCs/>
          <w:sz w:val="28"/>
          <w:szCs w:val="28"/>
        </w:rPr>
      </w:pPr>
    </w:p>
    <w:p w14:paraId="582789E6" w14:textId="09D66A30" w:rsidR="007D12E1" w:rsidRPr="00391D70" w:rsidRDefault="007F1954" w:rsidP="007F1954">
      <w:pPr>
        <w:rPr>
          <w:rFonts w:asciiTheme="majorBidi" w:hAnsiTheme="majorBidi" w:cstheme="majorBidi"/>
          <w:b/>
          <w:bCs/>
          <w:sz w:val="28"/>
          <w:szCs w:val="28"/>
          <w:rtl/>
        </w:rPr>
      </w:pPr>
      <w:r>
        <w:rPr>
          <w:rFonts w:asciiTheme="majorBidi" w:hAnsiTheme="majorBidi" w:cstheme="majorBidi"/>
          <w:b/>
          <w:bCs/>
          <w:sz w:val="28"/>
          <w:szCs w:val="28"/>
        </w:rPr>
        <w:br w:type="page"/>
      </w:r>
    </w:p>
    <w:p w14:paraId="3851AB4D"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lastRenderedPageBreak/>
        <w:t>جمهورية تركية</w:t>
      </w:r>
    </w:p>
    <w:p w14:paraId="30258B5B"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جامعة إسطنبول آيدن</w:t>
      </w:r>
    </w:p>
    <w:p w14:paraId="2B5FE87E"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معهد الدراسات العليا</w:t>
      </w:r>
    </w:p>
    <w:p w14:paraId="1966F9B9" w14:textId="1556B6B1" w:rsidR="007D12E1" w:rsidRPr="00583E60" w:rsidRDefault="000A2A27" w:rsidP="00077B64">
      <w:pPr>
        <w:spacing w:line="360" w:lineRule="auto"/>
        <w:jc w:val="center"/>
        <w:rPr>
          <w:rFonts w:asciiTheme="majorBidi" w:hAnsiTheme="majorBidi" w:cstheme="majorBidi"/>
          <w:b/>
          <w:bCs/>
          <w:sz w:val="32"/>
          <w:szCs w:val="32"/>
          <w:rtl/>
        </w:rPr>
      </w:pPr>
      <w:r w:rsidRPr="0007762C">
        <w:rPr>
          <w:rFonts w:ascii="Times New Roman" w:hAnsi="Times New Roman" w:cs="Times New Roman"/>
          <w:b/>
          <w:bCs/>
          <w:noProof/>
          <w:sz w:val="24"/>
          <w:szCs w:val="24"/>
          <w:lang w:eastAsia="tr-TR"/>
        </w:rPr>
        <w:drawing>
          <wp:inline distT="0" distB="0" distL="0" distR="0" wp14:anchorId="3AAB602B" wp14:editId="5B95307B">
            <wp:extent cx="1583522" cy="1583522"/>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aydÄ±n Ã¼niversitesi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83522" cy="1583522"/>
                    </a:xfrm>
                    <a:prstGeom prst="rect">
                      <a:avLst/>
                    </a:prstGeom>
                    <a:noFill/>
                    <a:ln>
                      <a:noFill/>
                    </a:ln>
                  </pic:spPr>
                </pic:pic>
              </a:graphicData>
            </a:graphic>
          </wp:inline>
        </w:drawing>
      </w:r>
    </w:p>
    <w:p w14:paraId="7FA64827" w14:textId="77777777" w:rsidR="00BE371E" w:rsidRPr="00583E60" w:rsidRDefault="00BE371E" w:rsidP="00077B64">
      <w:pPr>
        <w:spacing w:line="360" w:lineRule="auto"/>
        <w:jc w:val="center"/>
        <w:rPr>
          <w:rFonts w:asciiTheme="majorBidi" w:hAnsiTheme="majorBidi" w:cstheme="majorBidi"/>
          <w:b/>
          <w:bCs/>
          <w:sz w:val="32"/>
          <w:szCs w:val="32"/>
        </w:rPr>
      </w:pPr>
    </w:p>
    <w:p w14:paraId="3C35B294" w14:textId="1ED58043" w:rsidR="007D12E1" w:rsidRPr="00583E60" w:rsidRDefault="007D12E1" w:rsidP="00077B64">
      <w:pPr>
        <w:spacing w:line="360" w:lineRule="auto"/>
        <w:jc w:val="center"/>
        <w:rPr>
          <w:rFonts w:asciiTheme="majorBidi" w:hAnsiTheme="majorBidi" w:cstheme="majorBidi"/>
          <w:b/>
          <w:bCs/>
          <w:sz w:val="32"/>
          <w:szCs w:val="32"/>
          <w:rtl/>
          <w:lang w:bidi="ar"/>
        </w:rPr>
      </w:pPr>
      <w:r w:rsidRPr="00583E60">
        <w:rPr>
          <w:rFonts w:asciiTheme="majorBidi" w:hAnsiTheme="majorBidi" w:cstheme="majorBidi"/>
          <w:b/>
          <w:bCs/>
          <w:sz w:val="32"/>
          <w:szCs w:val="32"/>
          <w:rtl/>
        </w:rPr>
        <w:t>اللغة والأدب في حضارات العصر الأول</w:t>
      </w:r>
    </w:p>
    <w:p w14:paraId="5F13602A" w14:textId="063EC731" w:rsidR="007D12E1" w:rsidRPr="00583E60" w:rsidRDefault="007D12E1" w:rsidP="00077B64">
      <w:pPr>
        <w:spacing w:line="360" w:lineRule="auto"/>
        <w:jc w:val="center"/>
        <w:rPr>
          <w:rFonts w:asciiTheme="majorBidi" w:hAnsiTheme="majorBidi" w:cstheme="majorBidi"/>
          <w:b/>
          <w:bCs/>
          <w:sz w:val="32"/>
          <w:szCs w:val="32"/>
          <w:rtl/>
          <w:lang w:bidi="ar"/>
        </w:rPr>
      </w:pPr>
    </w:p>
    <w:p w14:paraId="055D19C8" w14:textId="77777777" w:rsidR="007D12E1" w:rsidRPr="00583E60" w:rsidRDefault="007D12E1" w:rsidP="00077B64">
      <w:pPr>
        <w:spacing w:line="360" w:lineRule="auto"/>
        <w:jc w:val="center"/>
        <w:rPr>
          <w:rFonts w:asciiTheme="majorBidi" w:hAnsiTheme="majorBidi" w:cstheme="majorBidi"/>
          <w:b/>
          <w:bCs/>
          <w:sz w:val="32"/>
          <w:szCs w:val="32"/>
          <w:rtl/>
          <w:lang w:bidi="ar"/>
        </w:rPr>
      </w:pPr>
      <w:r w:rsidRPr="00583E60">
        <w:rPr>
          <w:rFonts w:asciiTheme="majorBidi" w:hAnsiTheme="majorBidi" w:cstheme="majorBidi"/>
          <w:b/>
          <w:bCs/>
          <w:sz w:val="32"/>
          <w:szCs w:val="32"/>
          <w:rtl/>
        </w:rPr>
        <w:t>رسالة ماجستير</w:t>
      </w:r>
    </w:p>
    <w:p w14:paraId="5FB2BE0F" w14:textId="5B8B827D" w:rsidR="007D12E1" w:rsidRPr="00583E60" w:rsidRDefault="00C06756" w:rsidP="00077B64">
      <w:pPr>
        <w:spacing w:line="360" w:lineRule="auto"/>
        <w:jc w:val="center"/>
        <w:rPr>
          <w:rFonts w:asciiTheme="majorBidi" w:hAnsiTheme="majorBidi" w:cstheme="majorBidi"/>
          <w:b/>
          <w:bCs/>
          <w:sz w:val="32"/>
          <w:szCs w:val="32"/>
          <w:rtl/>
          <w:lang w:bidi="ar"/>
        </w:rPr>
      </w:pPr>
      <w:r w:rsidRPr="00583E60">
        <w:rPr>
          <w:rFonts w:asciiTheme="majorBidi" w:hAnsiTheme="majorBidi" w:cs="Times New Roman"/>
          <w:b/>
          <w:bCs/>
          <w:sz w:val="32"/>
          <w:szCs w:val="32"/>
          <w:rtl/>
        </w:rPr>
        <w:t>يعقوب دومان</w:t>
      </w:r>
    </w:p>
    <w:p w14:paraId="67322C53" w14:textId="7E6560DB" w:rsidR="007D12E1" w:rsidRPr="00C013FF" w:rsidRDefault="00C06756" w:rsidP="00997E72">
      <w:pPr>
        <w:spacing w:line="360" w:lineRule="auto"/>
        <w:jc w:val="center"/>
        <w:rPr>
          <w:rFonts w:ascii="Times New Roman" w:hAnsi="Times New Roman" w:cs="Times New Roman"/>
          <w:b/>
          <w:bCs/>
          <w:sz w:val="28"/>
          <w:szCs w:val="28"/>
          <w:rtl/>
        </w:rPr>
      </w:pPr>
      <w:r w:rsidRPr="00C013FF">
        <w:rPr>
          <w:rFonts w:ascii="Times New Roman" w:hAnsi="Times New Roman" w:cs="Times New Roman"/>
          <w:b/>
          <w:bCs/>
          <w:sz w:val="28"/>
          <w:szCs w:val="28"/>
        </w:rPr>
        <w:t>(Y</w:t>
      </w:r>
      <w:r w:rsidR="00997E72">
        <w:rPr>
          <w:rFonts w:ascii="Times New Roman" w:hAnsi="Times New Roman" w:cs="Times New Roman"/>
          <w:b/>
          <w:bCs/>
          <w:sz w:val="28"/>
          <w:szCs w:val="28"/>
        </w:rPr>
        <w:t>22</w:t>
      </w:r>
      <w:r w:rsidRPr="00C013FF">
        <w:rPr>
          <w:rFonts w:ascii="Times New Roman" w:hAnsi="Times New Roman" w:cs="Times New Roman"/>
          <w:b/>
          <w:bCs/>
          <w:sz w:val="28"/>
          <w:szCs w:val="28"/>
        </w:rPr>
        <w:t>12.190519</w:t>
      </w:r>
      <w:r w:rsidR="007D12E1" w:rsidRPr="00C013FF">
        <w:rPr>
          <w:rFonts w:ascii="Times New Roman" w:hAnsi="Times New Roman" w:cs="Times New Roman"/>
          <w:b/>
          <w:bCs/>
          <w:sz w:val="28"/>
          <w:szCs w:val="28"/>
        </w:rPr>
        <w:t>)</w:t>
      </w:r>
    </w:p>
    <w:p w14:paraId="0ADB550E" w14:textId="77777777" w:rsidR="007D12E1" w:rsidRPr="00583E60" w:rsidRDefault="007D12E1" w:rsidP="00077B64">
      <w:pPr>
        <w:spacing w:line="360" w:lineRule="auto"/>
        <w:jc w:val="center"/>
        <w:rPr>
          <w:rFonts w:ascii="Times New Roman" w:hAnsi="Times New Roman" w:cs="Times New Roman"/>
          <w:b/>
          <w:bCs/>
          <w:sz w:val="32"/>
          <w:szCs w:val="32"/>
        </w:rPr>
      </w:pPr>
    </w:p>
    <w:p w14:paraId="1B5AB8F4" w14:textId="77777777" w:rsidR="007D12E1" w:rsidRPr="00583E60" w:rsidRDefault="007D12E1" w:rsidP="00077B64">
      <w:pPr>
        <w:spacing w:line="360" w:lineRule="auto"/>
        <w:jc w:val="center"/>
        <w:rPr>
          <w:rFonts w:asciiTheme="majorBidi" w:hAnsiTheme="majorBidi" w:cstheme="majorBidi"/>
          <w:b/>
          <w:bCs/>
          <w:sz w:val="32"/>
          <w:szCs w:val="32"/>
          <w:rtl/>
          <w:lang w:bidi="ar"/>
        </w:rPr>
      </w:pPr>
      <w:r w:rsidRPr="00583E60">
        <w:rPr>
          <w:rFonts w:asciiTheme="majorBidi" w:hAnsiTheme="majorBidi" w:cstheme="majorBidi"/>
          <w:b/>
          <w:bCs/>
          <w:sz w:val="32"/>
          <w:szCs w:val="32"/>
          <w:rtl/>
        </w:rPr>
        <w:t>قسم تعليم اللغة العربية</w:t>
      </w:r>
    </w:p>
    <w:p w14:paraId="0A690252" w14:textId="3300B00B" w:rsidR="007D12E1" w:rsidRPr="00583E60" w:rsidRDefault="007D12E1" w:rsidP="00077B64">
      <w:pPr>
        <w:spacing w:line="360" w:lineRule="auto"/>
        <w:jc w:val="center"/>
        <w:rPr>
          <w:rFonts w:asciiTheme="majorBidi" w:hAnsiTheme="majorBidi" w:cstheme="majorBidi"/>
          <w:b/>
          <w:bCs/>
          <w:sz w:val="32"/>
          <w:szCs w:val="32"/>
          <w:rtl/>
          <w:lang w:bidi="ar"/>
        </w:rPr>
      </w:pPr>
      <w:r w:rsidRPr="00583E60">
        <w:rPr>
          <w:rFonts w:asciiTheme="majorBidi" w:hAnsiTheme="majorBidi" w:cstheme="majorBidi"/>
          <w:b/>
          <w:bCs/>
          <w:sz w:val="32"/>
          <w:szCs w:val="32"/>
          <w:rtl/>
        </w:rPr>
        <w:t>برنامج تعليم اللغة العربية</w:t>
      </w:r>
    </w:p>
    <w:p w14:paraId="798ABE3B" w14:textId="77777777" w:rsidR="007D12E1" w:rsidRPr="00583E60" w:rsidRDefault="007D12E1" w:rsidP="00077B64">
      <w:pPr>
        <w:spacing w:line="360" w:lineRule="auto"/>
        <w:jc w:val="center"/>
        <w:rPr>
          <w:rFonts w:asciiTheme="majorBidi" w:hAnsiTheme="majorBidi" w:cstheme="majorBidi"/>
          <w:b/>
          <w:bCs/>
          <w:sz w:val="32"/>
          <w:szCs w:val="32"/>
          <w:rtl/>
        </w:rPr>
      </w:pPr>
    </w:p>
    <w:p w14:paraId="548B96D3" w14:textId="3C607EFA"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hint="cs"/>
          <w:b/>
          <w:bCs/>
          <w:sz w:val="32"/>
          <w:szCs w:val="32"/>
          <w:rtl/>
        </w:rPr>
        <w:t xml:space="preserve">المشرف: بروفسور د. حسين ألمالي </w:t>
      </w:r>
    </w:p>
    <w:p w14:paraId="0A260AF3" w14:textId="77777777" w:rsidR="007D12E1" w:rsidRPr="00583E60" w:rsidRDefault="007D12E1" w:rsidP="00077B64">
      <w:pPr>
        <w:spacing w:line="360" w:lineRule="auto"/>
        <w:jc w:val="center"/>
        <w:rPr>
          <w:rFonts w:asciiTheme="majorBidi" w:hAnsiTheme="majorBidi" w:cstheme="majorBidi"/>
          <w:b/>
          <w:bCs/>
          <w:sz w:val="32"/>
          <w:szCs w:val="32"/>
          <w:rtl/>
        </w:rPr>
      </w:pPr>
    </w:p>
    <w:p w14:paraId="707ECE23" w14:textId="4F4575DB"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hint="cs"/>
          <w:b/>
          <w:bCs/>
          <w:sz w:val="32"/>
          <w:szCs w:val="32"/>
          <w:rtl/>
        </w:rPr>
        <w:t>فبراير،</w:t>
      </w:r>
      <w:r w:rsidR="001D63CA" w:rsidRPr="00583E60">
        <w:rPr>
          <w:rFonts w:asciiTheme="majorBidi" w:hAnsiTheme="majorBidi" w:cstheme="majorBidi" w:hint="cs"/>
          <w:b/>
          <w:bCs/>
          <w:sz w:val="32"/>
          <w:szCs w:val="32"/>
          <w:rtl/>
        </w:rPr>
        <w:t xml:space="preserve"> </w:t>
      </w:r>
      <w:r w:rsidR="00FC26C4">
        <w:rPr>
          <w:rFonts w:asciiTheme="majorBidi" w:hAnsiTheme="majorBidi" w:cstheme="majorBidi" w:hint="cs"/>
          <w:b/>
          <w:bCs/>
          <w:sz w:val="32"/>
          <w:szCs w:val="32"/>
          <w:rtl/>
        </w:rPr>
        <w:t>2023</w:t>
      </w:r>
    </w:p>
    <w:p w14:paraId="3C9CB1DB" w14:textId="77777777" w:rsidR="00D17565" w:rsidRDefault="00D17565" w:rsidP="006C6DE1">
      <w:pPr>
        <w:jc w:val="center"/>
        <w:rPr>
          <w:rFonts w:asciiTheme="majorBidi" w:hAnsiTheme="majorBidi" w:cstheme="majorBidi"/>
          <w:b/>
          <w:bCs/>
          <w:sz w:val="32"/>
          <w:szCs w:val="32"/>
          <w:rtl/>
        </w:rPr>
      </w:pPr>
      <w:bookmarkStart w:id="0" w:name="_Toc45792560"/>
      <w:bookmarkStart w:id="1" w:name="_Toc45792862"/>
    </w:p>
    <w:p w14:paraId="14B84A87" w14:textId="77777777" w:rsidR="00D17565" w:rsidRDefault="00D17565">
      <w:pPr>
        <w:rPr>
          <w:rFonts w:asciiTheme="majorBidi" w:hAnsiTheme="majorBidi" w:cstheme="majorBidi"/>
          <w:b/>
          <w:bCs/>
          <w:sz w:val="32"/>
          <w:szCs w:val="32"/>
          <w:rtl/>
        </w:rPr>
      </w:pPr>
      <w:r>
        <w:rPr>
          <w:rFonts w:asciiTheme="majorBidi" w:hAnsiTheme="majorBidi" w:cstheme="majorBidi"/>
          <w:b/>
          <w:bCs/>
          <w:sz w:val="32"/>
          <w:szCs w:val="32"/>
          <w:rtl/>
        </w:rPr>
        <w:br w:type="page"/>
      </w:r>
    </w:p>
    <w:p w14:paraId="1FA2E928" w14:textId="6975A63F" w:rsidR="00F1196B" w:rsidRDefault="00F1196B" w:rsidP="00F1196B">
      <w:pPr>
        <w:jc w:val="center"/>
        <w:rPr>
          <w:rFonts w:asciiTheme="majorBidi" w:hAnsiTheme="majorBidi" w:cstheme="majorBidi"/>
          <w:b/>
          <w:bCs/>
          <w:sz w:val="32"/>
          <w:szCs w:val="32"/>
        </w:rPr>
      </w:pPr>
      <w:bookmarkStart w:id="2" w:name="_GoBack"/>
      <w:bookmarkEnd w:id="0"/>
      <w:bookmarkEnd w:id="1"/>
      <w:r w:rsidRPr="00583E60">
        <w:rPr>
          <w:rFonts w:asciiTheme="majorBidi" w:hAnsiTheme="majorBidi" w:cstheme="majorBidi"/>
          <w:b/>
          <w:bCs/>
          <w:sz w:val="32"/>
          <w:szCs w:val="32"/>
          <w:rtl/>
        </w:rPr>
        <w:lastRenderedPageBreak/>
        <w:t>ورقة الموافقة</w:t>
      </w:r>
    </w:p>
    <w:p w14:paraId="47D7579B" w14:textId="77777777" w:rsidR="00F1196B" w:rsidRPr="00FC4A3E" w:rsidRDefault="00F1196B" w:rsidP="00F1196B">
      <w:pPr>
        <w:widowControl w:val="0"/>
        <w:autoSpaceDE w:val="0"/>
        <w:autoSpaceDN w:val="0"/>
        <w:spacing w:after="0" w:line="360" w:lineRule="auto"/>
        <w:jc w:val="left"/>
        <w:rPr>
          <w:rFonts w:ascii="Times New Roman" w:eastAsia="Arial" w:hAnsi="Times New Roman" w:cs="Arial"/>
          <w:b/>
          <w:sz w:val="24"/>
          <w:lang w:eastAsia="tr-TR" w:bidi="tr-TR"/>
        </w:rPr>
      </w:pPr>
    </w:p>
    <w:p w14:paraId="2B48B85E" w14:textId="77777777" w:rsidR="00F1196B" w:rsidRPr="00FC4A3E" w:rsidRDefault="00F1196B" w:rsidP="00F1196B">
      <w:pPr>
        <w:spacing w:after="0" w:line="360" w:lineRule="auto"/>
        <w:ind w:firstLine="851"/>
        <w:jc w:val="left"/>
        <w:rPr>
          <w:rFonts w:ascii="Times New Roman" w:eastAsia="Times New Roman" w:hAnsi="Times New Roman" w:cs="Times New Roman"/>
          <w:color w:val="000000"/>
          <w:sz w:val="24"/>
          <w:szCs w:val="24"/>
          <w:lang w:eastAsia="tr-TR"/>
        </w:rPr>
      </w:pPr>
      <w:r w:rsidRPr="00FC4A3E">
        <w:rPr>
          <w:rFonts w:ascii="Times New Roman" w:eastAsia="Times New Roman" w:hAnsi="Times New Roman" w:cs="Times New Roman"/>
          <w:color w:val="000000"/>
          <w:sz w:val="24"/>
          <w:szCs w:val="24"/>
          <w:rtl/>
          <w:lang w:eastAsia="tr-TR"/>
        </w:rPr>
        <w:t>مجلس إدارة معهد الدراسات العليا بجامعة إسطنبول آيدن ……………….. التاريخ و …………………….. رسالة ……………………………… والتي تم إجراء امتحان الدفاع عن أطروحتها بتاريخ ………………… أمام أعضاء لجنة التحكيم المشكلة في الاجتماع رقم ……….. …..…….* و ……………….** تم اتخاذ القرار</w:t>
      </w:r>
      <w:r w:rsidRPr="00FC4A3E">
        <w:rPr>
          <w:rFonts w:ascii="Times New Roman" w:eastAsia="Times New Roman" w:hAnsi="Times New Roman" w:cs="Times New Roman"/>
          <w:color w:val="000000"/>
          <w:sz w:val="24"/>
          <w:szCs w:val="24"/>
          <w:lang w:eastAsia="tr-TR"/>
        </w:rPr>
        <w:t>.</w:t>
      </w:r>
    </w:p>
    <w:p w14:paraId="1FD5A692" w14:textId="77777777" w:rsidR="00F1196B" w:rsidRPr="00FC4A3E" w:rsidRDefault="00F1196B" w:rsidP="00F1196B">
      <w:pPr>
        <w:spacing w:after="0" w:line="360" w:lineRule="auto"/>
        <w:ind w:firstLine="851"/>
        <w:jc w:val="left"/>
        <w:rPr>
          <w:rFonts w:ascii="Times New Roman" w:eastAsia="Times New Roman" w:hAnsi="Times New Roman" w:cs="Times New Roman"/>
          <w:sz w:val="24"/>
          <w:szCs w:val="24"/>
          <w:lang w:eastAsia="tr-TR"/>
        </w:rPr>
      </w:pPr>
    </w:p>
    <w:p w14:paraId="62640042" w14:textId="77777777" w:rsidR="00F1196B" w:rsidRPr="00FC4A3E" w:rsidRDefault="00F1196B" w:rsidP="00F1196B">
      <w:pPr>
        <w:spacing w:after="0" w:line="360" w:lineRule="auto"/>
        <w:ind w:firstLine="851"/>
        <w:jc w:val="both"/>
        <w:rPr>
          <w:rFonts w:ascii="Times New Roman" w:eastAsia="Times New Roman" w:hAnsi="Times New Roman" w:cs="Times New Roman"/>
          <w:sz w:val="24"/>
          <w:szCs w:val="24"/>
          <w:lang w:eastAsia="tr-TR"/>
        </w:rPr>
      </w:pPr>
    </w:p>
    <w:p w14:paraId="316AE049" w14:textId="77777777" w:rsidR="00F1196B" w:rsidRPr="00FC4A3E" w:rsidRDefault="00F1196B" w:rsidP="00F1196B">
      <w:pPr>
        <w:spacing w:after="0" w:line="360" w:lineRule="auto"/>
        <w:ind w:firstLine="851"/>
        <w:jc w:val="center"/>
        <w:rPr>
          <w:rFonts w:ascii="Times New Roman" w:eastAsia="Times New Roman" w:hAnsi="Times New Roman" w:cs="Times New Roman"/>
          <w:bCs/>
          <w:sz w:val="28"/>
          <w:szCs w:val="28"/>
          <w:lang w:eastAsia="tr-TR"/>
        </w:rPr>
      </w:pPr>
      <w:r w:rsidRPr="00FC4A3E">
        <w:rPr>
          <w:rFonts w:ascii="Times New Roman" w:eastAsia="Times New Roman" w:hAnsi="Times New Roman" w:cs="Times New Roman"/>
          <w:bCs/>
          <w:sz w:val="28"/>
          <w:szCs w:val="28"/>
          <w:rtl/>
          <w:lang w:eastAsia="tr-TR"/>
        </w:rPr>
        <w:t>هيئة المحلفين</w:t>
      </w:r>
    </w:p>
    <w:p w14:paraId="6C2B111B" w14:textId="77777777" w:rsidR="00F1196B" w:rsidRPr="00FC4A3E" w:rsidRDefault="00F1196B" w:rsidP="00F1196B">
      <w:pPr>
        <w:spacing w:after="0" w:line="360" w:lineRule="auto"/>
        <w:ind w:firstLine="851"/>
        <w:jc w:val="center"/>
        <w:rPr>
          <w:rFonts w:ascii="Times New Roman" w:eastAsia="Times New Roman" w:hAnsi="Times New Roman" w:cs="Times New Roman"/>
          <w:bCs/>
          <w:sz w:val="28"/>
          <w:szCs w:val="28"/>
          <w:lang w:eastAsia="tr-TR"/>
        </w:rPr>
      </w:pPr>
    </w:p>
    <w:tbl>
      <w:tblPr>
        <w:tblStyle w:val="TabloKlavuzu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15"/>
        <w:gridCol w:w="5817"/>
      </w:tblGrid>
      <w:tr w:rsidR="00F1196B" w:rsidRPr="00FC4A3E" w14:paraId="0E7E3AF0" w14:textId="77777777" w:rsidTr="00EF22A7">
        <w:tc>
          <w:tcPr>
            <w:tcW w:w="2393" w:type="dxa"/>
            <w:gridSpan w:val="2"/>
          </w:tcPr>
          <w:p w14:paraId="4B3C28AD" w14:textId="77777777" w:rsidR="00F1196B" w:rsidRPr="00FC4A3E" w:rsidRDefault="00F1196B" w:rsidP="00EF22A7">
            <w:pPr>
              <w:bidi/>
              <w:spacing w:after="120" w:line="480" w:lineRule="auto"/>
              <w:rPr>
                <w:rFonts w:ascii="Times New Roman" w:eastAsia="Times New Roman" w:hAnsi="Times New Roman" w:cs="Times New Roman"/>
                <w:b/>
                <w:sz w:val="24"/>
                <w:szCs w:val="24"/>
                <w:rtl/>
                <w:lang w:eastAsia="tr-TR"/>
              </w:rPr>
            </w:pPr>
            <w:r w:rsidRPr="00FC4A3E">
              <w:rPr>
                <w:rFonts w:ascii="Times New Roman" w:eastAsia="Times New Roman" w:hAnsi="Times New Roman" w:cs="Times New Roman"/>
                <w:b/>
                <w:sz w:val="24"/>
                <w:szCs w:val="24"/>
                <w:rtl/>
                <w:lang w:eastAsia="tr-TR"/>
              </w:rPr>
              <w:t>عضو أول (مستشار الرسالة)</w:t>
            </w:r>
          </w:p>
        </w:tc>
        <w:tc>
          <w:tcPr>
            <w:tcW w:w="5817" w:type="dxa"/>
          </w:tcPr>
          <w:p w14:paraId="5DF15607" w14:textId="77777777" w:rsidR="00F1196B" w:rsidRPr="00FC4A3E" w:rsidRDefault="00F1196B" w:rsidP="00EF22A7">
            <w:pPr>
              <w:bidi/>
              <w:spacing w:line="480" w:lineRule="auto"/>
              <w:rPr>
                <w:rFonts w:ascii="Times New Roman" w:eastAsia="Times New Roman" w:hAnsi="Times New Roman" w:cs="Times New Roman"/>
                <w:bCs/>
                <w:sz w:val="24"/>
                <w:szCs w:val="24"/>
                <w:rtl/>
                <w:lang w:eastAsia="tr-TR"/>
              </w:rPr>
            </w:pPr>
            <w:proofErr w:type="gramStart"/>
            <w:r w:rsidRPr="00FC4A3E">
              <w:rPr>
                <w:rFonts w:ascii="Times New Roman" w:eastAsia="Times New Roman" w:hAnsi="Times New Roman" w:cs="Times New Roman"/>
                <w:bCs/>
                <w:sz w:val="24"/>
                <w:szCs w:val="24"/>
                <w:lang w:eastAsia="tr-TR"/>
              </w:rPr>
              <w:t>............................................................................................:</w:t>
            </w:r>
            <w:proofErr w:type="gramEnd"/>
          </w:p>
        </w:tc>
      </w:tr>
      <w:tr w:rsidR="00F1196B" w:rsidRPr="00FC4A3E" w14:paraId="2090CE8D" w14:textId="77777777" w:rsidTr="00EF22A7">
        <w:tc>
          <w:tcPr>
            <w:tcW w:w="2378" w:type="dxa"/>
          </w:tcPr>
          <w:p w14:paraId="1BA7CE59" w14:textId="77777777" w:rsidR="00F1196B" w:rsidRPr="00FC4A3E" w:rsidRDefault="00F1196B" w:rsidP="00EF22A7">
            <w:pPr>
              <w:bidi/>
              <w:spacing w:after="120" w:line="480" w:lineRule="auto"/>
              <w:rPr>
                <w:rFonts w:ascii="Times New Roman" w:eastAsia="Times New Roman" w:hAnsi="Times New Roman" w:cs="Times New Roman"/>
                <w:b/>
                <w:sz w:val="24"/>
                <w:szCs w:val="24"/>
                <w:rtl/>
                <w:lang w:eastAsia="tr-TR"/>
              </w:rPr>
            </w:pPr>
            <w:r w:rsidRPr="00FC4A3E">
              <w:rPr>
                <w:rFonts w:ascii="Times New Roman" w:eastAsia="Times New Roman" w:hAnsi="Times New Roman" w:cs="Times New Roman"/>
                <w:b/>
                <w:sz w:val="24"/>
                <w:szCs w:val="24"/>
                <w:rtl/>
                <w:lang w:eastAsia="tr-TR"/>
              </w:rPr>
              <w:t>العضو الثاني</w:t>
            </w:r>
          </w:p>
        </w:tc>
        <w:tc>
          <w:tcPr>
            <w:tcW w:w="5832" w:type="dxa"/>
            <w:gridSpan w:val="2"/>
          </w:tcPr>
          <w:p w14:paraId="0FA3F8E9" w14:textId="77777777" w:rsidR="00F1196B" w:rsidRPr="00FC4A3E" w:rsidRDefault="00F1196B" w:rsidP="00EF22A7">
            <w:pPr>
              <w:bidi/>
              <w:spacing w:line="480" w:lineRule="auto"/>
              <w:rPr>
                <w:rFonts w:ascii="Times New Roman" w:eastAsia="Times New Roman" w:hAnsi="Times New Roman" w:cs="Times New Roman"/>
                <w:bCs/>
                <w:sz w:val="24"/>
                <w:szCs w:val="24"/>
                <w:rtl/>
                <w:lang w:eastAsia="tr-TR"/>
              </w:rPr>
            </w:pPr>
            <w:proofErr w:type="gramStart"/>
            <w:r w:rsidRPr="00FC4A3E">
              <w:rPr>
                <w:rFonts w:ascii="Times New Roman" w:eastAsia="Times New Roman" w:hAnsi="Times New Roman" w:cs="Times New Roman"/>
                <w:bCs/>
                <w:sz w:val="24"/>
                <w:szCs w:val="24"/>
                <w:lang w:eastAsia="tr-TR"/>
              </w:rPr>
              <w:t>............................................................................................:</w:t>
            </w:r>
            <w:proofErr w:type="gramEnd"/>
          </w:p>
        </w:tc>
      </w:tr>
      <w:tr w:rsidR="00F1196B" w:rsidRPr="00FC4A3E" w14:paraId="4A042462" w14:textId="77777777" w:rsidTr="00EF22A7">
        <w:tc>
          <w:tcPr>
            <w:tcW w:w="2378" w:type="dxa"/>
          </w:tcPr>
          <w:p w14:paraId="6E50AAC5" w14:textId="77777777" w:rsidR="00F1196B" w:rsidRPr="00FC4A3E" w:rsidRDefault="00F1196B" w:rsidP="00EF22A7">
            <w:pPr>
              <w:bidi/>
              <w:spacing w:line="480" w:lineRule="auto"/>
              <w:rPr>
                <w:rFonts w:ascii="Times New Roman" w:eastAsia="Times New Roman" w:hAnsi="Times New Roman" w:cs="Times New Roman"/>
                <w:b/>
                <w:sz w:val="24"/>
                <w:szCs w:val="24"/>
                <w:rtl/>
                <w:lang w:eastAsia="tr-TR"/>
              </w:rPr>
            </w:pPr>
            <w:r w:rsidRPr="00FC4A3E">
              <w:rPr>
                <w:rFonts w:ascii="Times New Roman" w:eastAsia="Times New Roman" w:hAnsi="Times New Roman" w:cs="Times New Roman"/>
                <w:b/>
                <w:sz w:val="24"/>
                <w:szCs w:val="24"/>
                <w:rtl/>
                <w:lang w:eastAsia="tr-TR"/>
              </w:rPr>
              <w:t>العضو الثالث</w:t>
            </w:r>
          </w:p>
        </w:tc>
        <w:tc>
          <w:tcPr>
            <w:tcW w:w="5832" w:type="dxa"/>
            <w:gridSpan w:val="2"/>
          </w:tcPr>
          <w:p w14:paraId="27B44692" w14:textId="77777777" w:rsidR="00F1196B" w:rsidRPr="00FC4A3E" w:rsidRDefault="00F1196B" w:rsidP="00EF22A7">
            <w:pPr>
              <w:bidi/>
              <w:spacing w:line="480" w:lineRule="auto"/>
              <w:rPr>
                <w:rFonts w:ascii="Times New Roman" w:eastAsia="Times New Roman" w:hAnsi="Times New Roman" w:cs="Times New Roman"/>
                <w:bCs/>
                <w:sz w:val="24"/>
                <w:szCs w:val="24"/>
                <w:rtl/>
                <w:lang w:eastAsia="tr-TR"/>
              </w:rPr>
            </w:pPr>
            <w:proofErr w:type="gramStart"/>
            <w:r w:rsidRPr="00FC4A3E">
              <w:rPr>
                <w:rFonts w:ascii="Times New Roman" w:eastAsia="Times New Roman" w:hAnsi="Times New Roman" w:cs="Times New Roman"/>
                <w:bCs/>
                <w:sz w:val="24"/>
                <w:szCs w:val="24"/>
                <w:lang w:eastAsia="tr-TR"/>
              </w:rPr>
              <w:t>............................................................................................:</w:t>
            </w:r>
            <w:proofErr w:type="gramEnd"/>
          </w:p>
        </w:tc>
      </w:tr>
      <w:tr w:rsidR="00F1196B" w:rsidRPr="00FC4A3E" w14:paraId="7FC203D3" w14:textId="77777777" w:rsidTr="00EF22A7">
        <w:tc>
          <w:tcPr>
            <w:tcW w:w="2378" w:type="dxa"/>
          </w:tcPr>
          <w:p w14:paraId="1BF4992C" w14:textId="77777777" w:rsidR="00F1196B" w:rsidRPr="00FC4A3E" w:rsidRDefault="00F1196B" w:rsidP="00EF22A7">
            <w:pPr>
              <w:spacing w:line="480" w:lineRule="auto"/>
              <w:rPr>
                <w:rFonts w:ascii="Times New Roman" w:eastAsia="Times New Roman" w:hAnsi="Times New Roman" w:cs="Times New Roman"/>
                <w:b/>
                <w:sz w:val="24"/>
                <w:szCs w:val="24"/>
                <w:rtl/>
                <w:lang w:eastAsia="tr-TR"/>
              </w:rPr>
            </w:pPr>
          </w:p>
        </w:tc>
        <w:tc>
          <w:tcPr>
            <w:tcW w:w="5832" w:type="dxa"/>
            <w:gridSpan w:val="2"/>
          </w:tcPr>
          <w:p w14:paraId="11A4F119" w14:textId="77777777" w:rsidR="00F1196B" w:rsidRPr="00FC4A3E" w:rsidRDefault="00F1196B" w:rsidP="00EF22A7">
            <w:pPr>
              <w:spacing w:line="480" w:lineRule="auto"/>
              <w:rPr>
                <w:rFonts w:ascii="Times New Roman" w:eastAsia="Times New Roman" w:hAnsi="Times New Roman" w:cs="Times New Roman"/>
                <w:bCs/>
                <w:sz w:val="24"/>
                <w:szCs w:val="24"/>
                <w:lang w:eastAsia="tr-TR"/>
              </w:rPr>
            </w:pPr>
          </w:p>
        </w:tc>
      </w:tr>
      <w:tr w:rsidR="00F1196B" w:rsidRPr="00FC4A3E" w14:paraId="777CACD2" w14:textId="77777777" w:rsidTr="00EF22A7">
        <w:tc>
          <w:tcPr>
            <w:tcW w:w="2378" w:type="dxa"/>
          </w:tcPr>
          <w:p w14:paraId="5119BB40" w14:textId="77777777" w:rsidR="00F1196B" w:rsidRPr="00FC4A3E" w:rsidRDefault="00F1196B" w:rsidP="00EF22A7">
            <w:pPr>
              <w:spacing w:line="480" w:lineRule="auto"/>
              <w:rPr>
                <w:rFonts w:ascii="Times New Roman" w:eastAsia="Times New Roman" w:hAnsi="Times New Roman" w:cs="Times New Roman"/>
                <w:b/>
                <w:sz w:val="24"/>
                <w:szCs w:val="24"/>
                <w:rtl/>
                <w:lang w:eastAsia="tr-TR"/>
              </w:rPr>
            </w:pPr>
          </w:p>
        </w:tc>
        <w:tc>
          <w:tcPr>
            <w:tcW w:w="5832" w:type="dxa"/>
            <w:gridSpan w:val="2"/>
          </w:tcPr>
          <w:p w14:paraId="63315AFE" w14:textId="77777777" w:rsidR="00F1196B" w:rsidRPr="00FC4A3E" w:rsidRDefault="00F1196B" w:rsidP="00EF22A7">
            <w:pPr>
              <w:spacing w:line="480" w:lineRule="auto"/>
              <w:rPr>
                <w:rFonts w:ascii="Times New Roman" w:eastAsia="Times New Roman" w:hAnsi="Times New Roman" w:cs="Times New Roman"/>
                <w:bCs/>
                <w:sz w:val="24"/>
                <w:szCs w:val="24"/>
                <w:lang w:eastAsia="tr-TR"/>
              </w:rPr>
            </w:pPr>
          </w:p>
        </w:tc>
      </w:tr>
      <w:tr w:rsidR="00F1196B" w:rsidRPr="00FC4A3E" w14:paraId="6CF6AD40" w14:textId="77777777" w:rsidTr="00EF22A7">
        <w:tc>
          <w:tcPr>
            <w:tcW w:w="2378" w:type="dxa"/>
          </w:tcPr>
          <w:p w14:paraId="04FED95F" w14:textId="77777777" w:rsidR="00F1196B" w:rsidRPr="00FC4A3E" w:rsidRDefault="00F1196B" w:rsidP="00EF22A7">
            <w:pPr>
              <w:spacing w:line="480" w:lineRule="auto"/>
              <w:rPr>
                <w:rFonts w:ascii="Times New Roman" w:eastAsia="Times New Roman" w:hAnsi="Times New Roman" w:cs="Times New Roman"/>
                <w:b/>
                <w:sz w:val="24"/>
                <w:szCs w:val="24"/>
                <w:rtl/>
                <w:lang w:eastAsia="tr-TR"/>
              </w:rPr>
            </w:pPr>
          </w:p>
        </w:tc>
        <w:tc>
          <w:tcPr>
            <w:tcW w:w="5832" w:type="dxa"/>
            <w:gridSpan w:val="2"/>
          </w:tcPr>
          <w:p w14:paraId="3FE5C656" w14:textId="77777777" w:rsidR="00F1196B" w:rsidRPr="00FC4A3E" w:rsidRDefault="00F1196B" w:rsidP="00EF22A7">
            <w:pPr>
              <w:spacing w:line="480" w:lineRule="auto"/>
              <w:rPr>
                <w:rFonts w:ascii="Times New Roman" w:eastAsia="Times New Roman" w:hAnsi="Times New Roman" w:cs="Times New Roman"/>
                <w:bCs/>
                <w:sz w:val="24"/>
                <w:szCs w:val="24"/>
                <w:lang w:eastAsia="tr-TR"/>
              </w:rPr>
            </w:pPr>
          </w:p>
        </w:tc>
      </w:tr>
    </w:tbl>
    <w:p w14:paraId="4E61728D" w14:textId="77777777" w:rsidR="00F1196B" w:rsidRPr="00FC4A3E" w:rsidRDefault="00F1196B" w:rsidP="00F1196B">
      <w:pPr>
        <w:spacing w:after="0" w:line="360" w:lineRule="auto"/>
        <w:jc w:val="both"/>
        <w:rPr>
          <w:rFonts w:ascii="Times New Roman" w:eastAsia="Times New Roman" w:hAnsi="Times New Roman" w:cs="Times New Roman"/>
          <w:sz w:val="24"/>
          <w:szCs w:val="24"/>
          <w:lang w:eastAsia="tr-TR"/>
        </w:rPr>
      </w:pPr>
    </w:p>
    <w:tbl>
      <w:tblPr>
        <w:tblpPr w:leftFromText="141" w:rightFromText="141" w:vertAnchor="text" w:horzAnchor="margin" w:tblpXSpec="center" w:tblpY="192"/>
        <w:tblW w:w="9677" w:type="dxa"/>
        <w:tblLook w:val="04A0" w:firstRow="1" w:lastRow="0" w:firstColumn="1" w:lastColumn="0" w:noHBand="0" w:noVBand="1"/>
      </w:tblPr>
      <w:tblGrid>
        <w:gridCol w:w="421"/>
        <w:gridCol w:w="8942"/>
        <w:gridCol w:w="314"/>
      </w:tblGrid>
      <w:tr w:rsidR="00F1196B" w:rsidRPr="00FC4A3E" w14:paraId="09C12CA5" w14:textId="77777777" w:rsidTr="00EF22A7">
        <w:trPr>
          <w:trHeight w:val="1276"/>
        </w:trPr>
        <w:tc>
          <w:tcPr>
            <w:tcW w:w="421" w:type="dxa"/>
            <w:shd w:val="clear" w:color="auto" w:fill="auto"/>
            <w:vAlign w:val="center"/>
          </w:tcPr>
          <w:p w14:paraId="0B746045" w14:textId="77777777" w:rsidR="00F1196B" w:rsidRPr="00FC4A3E" w:rsidRDefault="00F1196B" w:rsidP="00EF22A7">
            <w:pPr>
              <w:spacing w:after="0" w:line="360" w:lineRule="auto"/>
              <w:jc w:val="left"/>
              <w:rPr>
                <w:rFonts w:ascii="Times New Roman" w:eastAsia="Times New Roman" w:hAnsi="Times New Roman" w:cs="Times New Roman"/>
                <w:sz w:val="24"/>
                <w:szCs w:val="24"/>
                <w:lang w:eastAsia="tr-TR"/>
              </w:rPr>
            </w:pPr>
          </w:p>
          <w:p w14:paraId="0A9DF0C4" w14:textId="77777777" w:rsidR="00F1196B" w:rsidRPr="00FC4A3E" w:rsidRDefault="00F1196B" w:rsidP="00EF22A7">
            <w:pPr>
              <w:spacing w:after="0" w:line="360" w:lineRule="auto"/>
              <w:jc w:val="center"/>
              <w:rPr>
                <w:rFonts w:ascii="Times New Roman" w:eastAsia="Times New Roman" w:hAnsi="Times New Roman" w:cs="Times New Roman"/>
                <w:sz w:val="24"/>
                <w:szCs w:val="24"/>
                <w:lang w:eastAsia="tr-TR"/>
              </w:rPr>
            </w:pPr>
          </w:p>
        </w:tc>
        <w:tc>
          <w:tcPr>
            <w:tcW w:w="8942" w:type="dxa"/>
            <w:shd w:val="clear" w:color="auto" w:fill="auto"/>
            <w:vAlign w:val="center"/>
          </w:tcPr>
          <w:p w14:paraId="682A3D6F" w14:textId="77777777" w:rsidR="00F1196B" w:rsidRPr="00FC4A3E" w:rsidRDefault="00F1196B" w:rsidP="00EF22A7">
            <w:pPr>
              <w:spacing w:after="0" w:line="360" w:lineRule="auto"/>
              <w:jc w:val="left"/>
              <w:rPr>
                <w:rFonts w:ascii="Times New Roman" w:eastAsia="Times New Roman" w:hAnsi="Times New Roman" w:cs="Times New Roman"/>
                <w:sz w:val="24"/>
                <w:szCs w:val="24"/>
                <w:lang w:eastAsia="tr-TR"/>
              </w:rPr>
            </w:pPr>
          </w:p>
          <w:p w14:paraId="3783A7F0" w14:textId="77777777" w:rsidR="00F1196B" w:rsidRPr="00FC4A3E" w:rsidRDefault="00F1196B" w:rsidP="00EF22A7">
            <w:pPr>
              <w:spacing w:after="0" w:line="360" w:lineRule="auto"/>
              <w:jc w:val="center"/>
              <w:rPr>
                <w:rFonts w:ascii="Times New Roman" w:eastAsia="Times New Roman" w:hAnsi="Times New Roman" w:cs="Times New Roman"/>
                <w:bCs/>
                <w:sz w:val="28"/>
                <w:szCs w:val="28"/>
                <w:lang w:eastAsia="tr-TR"/>
              </w:rPr>
            </w:pPr>
            <w:r w:rsidRPr="00FC4A3E">
              <w:rPr>
                <w:rFonts w:ascii="Times New Roman" w:eastAsia="Times New Roman" w:hAnsi="Times New Roman" w:cs="Times New Roman"/>
                <w:bCs/>
                <w:sz w:val="28"/>
                <w:szCs w:val="28"/>
                <w:rtl/>
                <w:lang w:eastAsia="tr-TR"/>
              </w:rPr>
              <w:t>موافقة</w:t>
            </w:r>
          </w:p>
          <w:p w14:paraId="50CE6925" w14:textId="77777777" w:rsidR="00F1196B" w:rsidRPr="00FC4A3E" w:rsidRDefault="00F1196B" w:rsidP="00EF22A7">
            <w:pPr>
              <w:spacing w:after="0" w:line="360" w:lineRule="auto"/>
              <w:jc w:val="center"/>
              <w:rPr>
                <w:rFonts w:ascii="Times New Roman" w:eastAsia="Times New Roman" w:hAnsi="Times New Roman" w:cs="Times New Roman"/>
                <w:sz w:val="24"/>
                <w:szCs w:val="24"/>
                <w:lang w:eastAsia="tr-TR"/>
              </w:rPr>
            </w:pPr>
          </w:p>
          <w:p w14:paraId="19A48ACF" w14:textId="77777777" w:rsidR="00F1196B" w:rsidRPr="00FC4A3E" w:rsidRDefault="00F1196B" w:rsidP="00EF22A7">
            <w:pPr>
              <w:spacing w:after="0" w:line="360" w:lineRule="auto"/>
              <w:jc w:val="center"/>
              <w:rPr>
                <w:rFonts w:ascii="Times New Roman" w:eastAsia="Times New Roman" w:hAnsi="Times New Roman" w:cs="Times New Roman"/>
                <w:sz w:val="24"/>
                <w:szCs w:val="24"/>
                <w:lang w:eastAsia="tr-TR"/>
              </w:rPr>
            </w:pPr>
            <w:r w:rsidRPr="00FC4A3E">
              <w:rPr>
                <w:rFonts w:ascii="Times New Roman" w:eastAsia="Times New Roman" w:hAnsi="Times New Roman" w:cs="Times New Roman"/>
                <w:sz w:val="24"/>
                <w:szCs w:val="24"/>
                <w:rtl/>
                <w:lang w:eastAsia="tr-TR"/>
              </w:rPr>
              <w:t>مجلس إدارة معهد الدراسات العليا بجامعة إسطنبول آيدن ……………….. التاريخ و …………………….. القرار رقم</w:t>
            </w:r>
          </w:p>
        </w:tc>
        <w:tc>
          <w:tcPr>
            <w:tcW w:w="314" w:type="dxa"/>
            <w:shd w:val="clear" w:color="auto" w:fill="auto"/>
            <w:vAlign w:val="center"/>
          </w:tcPr>
          <w:p w14:paraId="586DDCEC" w14:textId="77777777" w:rsidR="00F1196B" w:rsidRPr="00FC4A3E" w:rsidRDefault="00F1196B" w:rsidP="00EF22A7">
            <w:pPr>
              <w:spacing w:after="0" w:line="360" w:lineRule="auto"/>
              <w:jc w:val="center"/>
              <w:rPr>
                <w:rFonts w:ascii="Times New Roman" w:eastAsia="Times New Roman" w:hAnsi="Times New Roman" w:cs="Times New Roman"/>
                <w:sz w:val="24"/>
                <w:szCs w:val="24"/>
                <w:lang w:eastAsia="tr-TR"/>
              </w:rPr>
            </w:pPr>
          </w:p>
        </w:tc>
      </w:tr>
    </w:tbl>
    <w:p w14:paraId="52DA606D" w14:textId="77777777" w:rsidR="00F1196B" w:rsidRPr="00FC4A3E" w:rsidRDefault="00F1196B" w:rsidP="00F1196B">
      <w:pPr>
        <w:spacing w:after="0" w:line="360" w:lineRule="auto"/>
        <w:ind w:firstLine="851"/>
        <w:jc w:val="center"/>
        <w:rPr>
          <w:rFonts w:ascii="Times New Roman" w:eastAsia="Times New Roman" w:hAnsi="Times New Roman" w:cs="Times New Roman"/>
          <w:sz w:val="24"/>
          <w:szCs w:val="24"/>
          <w:lang w:eastAsia="tr-TR"/>
        </w:rPr>
      </w:pPr>
    </w:p>
    <w:p w14:paraId="1EB20F10" w14:textId="77777777" w:rsidR="00F1196B" w:rsidRPr="00FC4A3E" w:rsidRDefault="00F1196B" w:rsidP="00F1196B">
      <w:pPr>
        <w:spacing w:after="0" w:line="360" w:lineRule="auto"/>
        <w:ind w:firstLine="851"/>
        <w:jc w:val="center"/>
        <w:rPr>
          <w:rFonts w:ascii="Times New Roman" w:eastAsia="Times New Roman" w:hAnsi="Times New Roman" w:cs="Times New Roman"/>
          <w:sz w:val="24"/>
          <w:szCs w:val="24"/>
          <w:lang w:eastAsia="tr-TR"/>
        </w:rPr>
      </w:pPr>
    </w:p>
    <w:p w14:paraId="2FF8AE02" w14:textId="77777777" w:rsidR="00F1196B" w:rsidRPr="00FC4A3E" w:rsidRDefault="00F1196B" w:rsidP="00F1196B">
      <w:pPr>
        <w:spacing w:after="0" w:line="360" w:lineRule="auto"/>
        <w:ind w:firstLine="851"/>
        <w:jc w:val="both"/>
        <w:rPr>
          <w:rFonts w:ascii="Times New Roman" w:eastAsia="Times New Roman" w:hAnsi="Times New Roman" w:cs="Times New Roman"/>
          <w:sz w:val="24"/>
          <w:szCs w:val="24"/>
          <w:lang w:eastAsia="tr-TR"/>
        </w:rPr>
      </w:pPr>
    </w:p>
    <w:p w14:paraId="72384A5B" w14:textId="77777777" w:rsidR="00F1196B" w:rsidRPr="00FC4A3E" w:rsidRDefault="00F1196B" w:rsidP="00F1196B">
      <w:pPr>
        <w:spacing w:after="0" w:line="360" w:lineRule="auto"/>
        <w:jc w:val="both"/>
        <w:rPr>
          <w:rFonts w:ascii="Times New Roman" w:eastAsia="Times New Roman" w:hAnsi="Times New Roman" w:cs="Times New Roman"/>
          <w:sz w:val="24"/>
          <w:szCs w:val="24"/>
          <w:lang w:eastAsia="tr-TR"/>
        </w:rPr>
      </w:pPr>
    </w:p>
    <w:p w14:paraId="748977C5" w14:textId="77777777" w:rsidR="00F1196B" w:rsidRPr="00FC4A3E" w:rsidRDefault="00F1196B" w:rsidP="00F1196B">
      <w:pPr>
        <w:spacing w:before="100" w:beforeAutospacing="1" w:after="100" w:afterAutospacing="1" w:line="360" w:lineRule="auto"/>
        <w:jc w:val="center"/>
        <w:rPr>
          <w:rFonts w:ascii="Times New Roman" w:eastAsia="Times New Roman" w:hAnsi="Times New Roman" w:cs="Times New Roman"/>
          <w:sz w:val="16"/>
          <w:szCs w:val="16"/>
          <w:lang w:eastAsia="tr-TR"/>
        </w:rPr>
      </w:pPr>
      <w:r w:rsidRPr="00FC4A3E">
        <w:rPr>
          <w:rFonts w:ascii="Times New Roman" w:eastAsia="Times New Roman" w:hAnsi="Times New Roman" w:cs="Times New Roman"/>
          <w:sz w:val="16"/>
          <w:szCs w:val="16"/>
          <w:lang w:eastAsia="tr-TR"/>
        </w:rPr>
        <w:t>------------------------------------------------------------------------------------------------------------------------------------------------------</w:t>
      </w:r>
    </w:p>
    <w:p w14:paraId="58C4C45D" w14:textId="77777777" w:rsidR="00F1196B" w:rsidRPr="00FC4A3E" w:rsidRDefault="00F1196B" w:rsidP="00F1196B">
      <w:pPr>
        <w:spacing w:line="360" w:lineRule="auto"/>
        <w:jc w:val="left"/>
        <w:rPr>
          <w:rFonts w:ascii="Times New Roman" w:eastAsia="Times New Roman" w:hAnsi="Times New Roman" w:cs="Times New Roman"/>
          <w:bCs/>
          <w:sz w:val="16"/>
          <w:szCs w:val="16"/>
          <w:lang w:eastAsia="tr-TR"/>
        </w:rPr>
      </w:pPr>
      <w:r w:rsidRPr="00FC4A3E">
        <w:rPr>
          <w:rFonts w:ascii="Times New Roman" w:eastAsia="Times New Roman" w:hAnsi="Times New Roman" w:cs="Times New Roman"/>
          <w:bCs/>
          <w:sz w:val="16"/>
          <w:szCs w:val="16"/>
          <w:rtl/>
          <w:lang w:eastAsia="tr-TR"/>
        </w:rPr>
        <w:t>(*) سيتم كتابة تصويت الإجماع/الأغلبية.</w:t>
      </w:r>
    </w:p>
    <w:p w14:paraId="59520419" w14:textId="0FAE111C" w:rsidR="00A171B7" w:rsidRPr="006C6DE1" w:rsidRDefault="00F1196B" w:rsidP="00F1196B">
      <w:pPr>
        <w:jc w:val="left"/>
        <w:rPr>
          <w:rFonts w:asciiTheme="majorBidi" w:hAnsiTheme="majorBidi" w:cstheme="majorBidi"/>
          <w:b/>
          <w:bCs/>
          <w:rtl/>
        </w:rPr>
        <w:sectPr w:rsidR="00A171B7" w:rsidRPr="006C6DE1" w:rsidSect="0058628A">
          <w:footerReference w:type="default" r:id="rId12"/>
          <w:pgSz w:w="11906" w:h="16838"/>
          <w:pgMar w:top="1418" w:right="2268" w:bottom="1418" w:left="1418" w:header="709" w:footer="709" w:gutter="0"/>
          <w:cols w:space="708"/>
          <w:rtlGutter/>
          <w:docGrid w:linePitch="360"/>
        </w:sectPr>
      </w:pPr>
      <w:r w:rsidRPr="00FC4A3E">
        <w:rPr>
          <w:rFonts w:ascii="Times New Roman" w:eastAsia="Times New Roman" w:hAnsi="Times New Roman" w:cs="Times New Roman"/>
          <w:bCs/>
          <w:sz w:val="16"/>
          <w:szCs w:val="16"/>
          <w:rtl/>
          <w:lang w:eastAsia="tr-TR"/>
        </w:rPr>
        <w:t>(**) سيتم كتابة قرار القبول كتابيً</w:t>
      </w:r>
      <w:bookmarkEnd w:id="2"/>
    </w:p>
    <w:p w14:paraId="7D8E710B" w14:textId="17528F7C" w:rsidR="00D17565" w:rsidRDefault="00D17565" w:rsidP="006C6DE1">
      <w:pPr>
        <w:jc w:val="center"/>
        <w:rPr>
          <w:rFonts w:asciiTheme="majorBidi" w:hAnsiTheme="majorBidi" w:cstheme="majorBidi"/>
          <w:b/>
          <w:bCs/>
          <w:rtl/>
        </w:rPr>
      </w:pPr>
    </w:p>
    <w:p w14:paraId="555750BA" w14:textId="77777777" w:rsidR="00D17565" w:rsidRDefault="00D17565">
      <w:pPr>
        <w:rPr>
          <w:rFonts w:asciiTheme="majorBidi" w:hAnsiTheme="majorBidi" w:cstheme="majorBidi"/>
          <w:b/>
          <w:bCs/>
          <w:rtl/>
        </w:rPr>
      </w:pPr>
      <w:r>
        <w:rPr>
          <w:rFonts w:asciiTheme="majorBidi" w:hAnsiTheme="majorBidi" w:cstheme="majorBidi"/>
          <w:b/>
          <w:bCs/>
          <w:rtl/>
        </w:rPr>
        <w:br w:type="page"/>
      </w:r>
    </w:p>
    <w:p w14:paraId="45E257E4" w14:textId="77777777" w:rsidR="0058628A" w:rsidRPr="006C6DE1" w:rsidRDefault="0058628A" w:rsidP="006C6DE1">
      <w:pPr>
        <w:jc w:val="center"/>
        <w:rPr>
          <w:rFonts w:asciiTheme="majorBidi" w:hAnsiTheme="majorBidi" w:cstheme="majorBidi"/>
          <w:b/>
          <w:bCs/>
          <w:rtl/>
        </w:rPr>
        <w:sectPr w:rsidR="0058628A" w:rsidRPr="006C6DE1" w:rsidSect="00D17565">
          <w:footerReference w:type="default" r:id="rId13"/>
          <w:pgSz w:w="11906" w:h="16838"/>
          <w:pgMar w:top="1418" w:right="2268" w:bottom="1418" w:left="1418" w:header="709" w:footer="709" w:gutter="0"/>
          <w:cols w:space="708"/>
          <w:docGrid w:linePitch="360"/>
        </w:sectPr>
      </w:pPr>
    </w:p>
    <w:p w14:paraId="3CC3DCE5" w14:textId="77777777" w:rsidR="0058628A" w:rsidRPr="00583E60" w:rsidRDefault="0058628A" w:rsidP="009944A6">
      <w:pPr>
        <w:pStyle w:val="Stil1"/>
        <w:jc w:val="center"/>
        <w:rPr>
          <w:sz w:val="32"/>
          <w:szCs w:val="32"/>
          <w:rtl/>
        </w:rPr>
      </w:pPr>
      <w:bookmarkStart w:id="3" w:name="_Toc45792561"/>
      <w:bookmarkStart w:id="4" w:name="_Toc48745927"/>
      <w:r w:rsidRPr="00583E60">
        <w:rPr>
          <w:rFonts w:hint="cs"/>
          <w:sz w:val="32"/>
          <w:szCs w:val="32"/>
          <w:rtl/>
        </w:rPr>
        <w:lastRenderedPageBreak/>
        <w:t>نص القسم</w:t>
      </w:r>
      <w:bookmarkEnd w:id="3"/>
      <w:bookmarkEnd w:id="4"/>
    </w:p>
    <w:p w14:paraId="5790AE49" w14:textId="07CC6328" w:rsidR="0058628A" w:rsidRDefault="0058628A" w:rsidP="004454A9">
      <w:pPr>
        <w:spacing w:line="360" w:lineRule="auto"/>
        <w:jc w:val="both"/>
        <w:rPr>
          <w:rFonts w:asciiTheme="majorBidi" w:hAnsiTheme="majorBidi" w:cstheme="majorBidi"/>
          <w:sz w:val="28"/>
          <w:szCs w:val="28"/>
          <w:lang w:bidi="ar"/>
        </w:rPr>
      </w:pPr>
      <w:r>
        <w:rPr>
          <w:rFonts w:asciiTheme="majorBidi" w:hAnsiTheme="majorBidi" w:cstheme="majorBidi" w:hint="cs"/>
          <w:sz w:val="28"/>
          <w:szCs w:val="28"/>
          <w:rtl/>
        </w:rPr>
        <w:t xml:space="preserve">أبين لكم </w:t>
      </w:r>
      <w:r w:rsidRPr="007D12E1">
        <w:rPr>
          <w:rFonts w:asciiTheme="majorBidi" w:hAnsiTheme="majorBidi" w:cstheme="majorBidi" w:hint="cs"/>
          <w:sz w:val="28"/>
          <w:szCs w:val="28"/>
          <w:rtl/>
        </w:rPr>
        <w:t xml:space="preserve">أن العمل الذي يحمل عنوان </w:t>
      </w:r>
      <w:r w:rsidRPr="007D12E1">
        <w:rPr>
          <w:rFonts w:asciiTheme="majorBidi" w:hAnsiTheme="majorBidi" w:cstheme="majorBidi" w:hint="cs"/>
          <w:sz w:val="28"/>
          <w:szCs w:val="28"/>
          <w:rtl/>
          <w:lang w:bidi="ar"/>
        </w:rPr>
        <w:t>"</w:t>
      </w:r>
      <w:r w:rsidRPr="007D12E1">
        <w:rPr>
          <w:rFonts w:asciiTheme="majorBidi" w:hAnsiTheme="majorBidi" w:cstheme="majorBidi" w:hint="cs"/>
          <w:sz w:val="28"/>
          <w:szCs w:val="28"/>
          <w:rtl/>
        </w:rPr>
        <w:t>اللغة والأدب في حضارات العصر المبكر</w:t>
      </w:r>
      <w:r w:rsidRPr="007D12E1">
        <w:rPr>
          <w:rFonts w:asciiTheme="majorBidi" w:hAnsiTheme="majorBidi" w:cstheme="majorBidi" w:hint="cs"/>
          <w:sz w:val="28"/>
          <w:szCs w:val="28"/>
          <w:rtl/>
          <w:lang w:bidi="ar"/>
        </w:rPr>
        <w:t xml:space="preserve">" </w:t>
      </w:r>
      <w:r w:rsidRPr="007D12E1">
        <w:rPr>
          <w:rFonts w:asciiTheme="majorBidi" w:hAnsiTheme="majorBidi" w:cstheme="majorBidi" w:hint="cs"/>
          <w:sz w:val="28"/>
          <w:szCs w:val="28"/>
          <w:rtl/>
        </w:rPr>
        <w:t xml:space="preserve">، الذي قدمته كرسالة ماجستير ، تمت كتابته في جميع العمليات من مرحلة المشروع حتى </w:t>
      </w:r>
      <w:r>
        <w:rPr>
          <w:rFonts w:asciiTheme="majorBidi" w:hAnsiTheme="majorBidi" w:cstheme="majorBidi" w:hint="cs"/>
          <w:sz w:val="28"/>
          <w:szCs w:val="28"/>
          <w:rtl/>
        </w:rPr>
        <w:t xml:space="preserve">انتهاء </w:t>
      </w:r>
      <w:r w:rsidRPr="007D12E1">
        <w:rPr>
          <w:rFonts w:asciiTheme="majorBidi" w:hAnsiTheme="majorBidi" w:cstheme="majorBidi" w:hint="cs"/>
          <w:sz w:val="28"/>
          <w:szCs w:val="28"/>
          <w:rtl/>
        </w:rPr>
        <w:t xml:space="preserve">الأطروحة دون أي مساعدة ، وأن الأعمال التي استخدمتها استفادت من تلك الموضحة في قائمة المراجع ، </w:t>
      </w:r>
      <w:r>
        <w:rPr>
          <w:rFonts w:asciiTheme="majorBidi" w:hAnsiTheme="majorBidi" w:cstheme="majorBidi" w:hint="cs"/>
          <w:sz w:val="28"/>
          <w:szCs w:val="28"/>
          <w:rtl/>
        </w:rPr>
        <w:t xml:space="preserve">أبين لكم هذا </w:t>
      </w:r>
      <w:r w:rsidRPr="007D12E1">
        <w:rPr>
          <w:rFonts w:asciiTheme="majorBidi" w:hAnsiTheme="majorBidi" w:cstheme="majorBidi" w:hint="cs"/>
          <w:sz w:val="28"/>
          <w:szCs w:val="28"/>
          <w:rtl/>
        </w:rPr>
        <w:t>بشرف</w:t>
      </w:r>
      <w:r>
        <w:rPr>
          <w:rFonts w:asciiTheme="majorBidi" w:hAnsiTheme="majorBidi" w:cstheme="majorBidi" w:hint="cs"/>
          <w:sz w:val="28"/>
          <w:szCs w:val="28"/>
          <w:rtl/>
          <w:lang w:bidi="ar"/>
        </w:rPr>
        <w:t>.</w:t>
      </w:r>
      <w:r w:rsidR="00FD7444" w:rsidRPr="007D12E1">
        <w:rPr>
          <w:rFonts w:asciiTheme="majorBidi" w:hAnsiTheme="majorBidi" w:cstheme="majorBidi" w:hint="cs"/>
          <w:sz w:val="28"/>
          <w:szCs w:val="28"/>
          <w:rtl/>
          <w:lang w:bidi="ar"/>
        </w:rPr>
        <w:t xml:space="preserve"> (... / ... / </w:t>
      </w:r>
      <w:r w:rsidR="00FC26C4">
        <w:rPr>
          <w:rFonts w:asciiTheme="majorBidi" w:hAnsiTheme="majorBidi" w:cstheme="majorBidi" w:hint="cs"/>
          <w:sz w:val="28"/>
          <w:szCs w:val="28"/>
          <w:rtl/>
          <w:lang w:bidi="ar"/>
        </w:rPr>
        <w:t>2023</w:t>
      </w:r>
      <w:r w:rsidR="00FD7444" w:rsidRPr="007D12E1">
        <w:rPr>
          <w:rFonts w:asciiTheme="majorBidi" w:hAnsiTheme="majorBidi" w:cstheme="majorBidi" w:hint="cs"/>
          <w:sz w:val="28"/>
          <w:szCs w:val="28"/>
          <w:rtl/>
          <w:lang w:bidi="ar"/>
        </w:rPr>
        <w:t>)</w:t>
      </w:r>
    </w:p>
    <w:p w14:paraId="78B1E013" w14:textId="77777777" w:rsidR="00FD7444" w:rsidRPr="007D12E1" w:rsidRDefault="00FD7444" w:rsidP="004454A9">
      <w:pPr>
        <w:spacing w:line="360" w:lineRule="auto"/>
        <w:jc w:val="both"/>
        <w:rPr>
          <w:rFonts w:asciiTheme="majorBidi" w:hAnsiTheme="majorBidi" w:cstheme="majorBidi"/>
          <w:sz w:val="28"/>
          <w:szCs w:val="28"/>
          <w:rtl/>
          <w:lang w:bidi="ar"/>
        </w:rPr>
      </w:pPr>
    </w:p>
    <w:p w14:paraId="647B0E71" w14:textId="3A4AB842" w:rsidR="0058628A" w:rsidRPr="00460255" w:rsidRDefault="00C06756" w:rsidP="004454A9">
      <w:pPr>
        <w:spacing w:line="360" w:lineRule="auto"/>
        <w:rPr>
          <w:rFonts w:asciiTheme="majorBidi" w:hAnsiTheme="majorBidi" w:cstheme="majorBidi"/>
          <w:sz w:val="28"/>
          <w:szCs w:val="28"/>
        </w:rPr>
      </w:pPr>
      <w:r w:rsidRPr="00C06756">
        <w:rPr>
          <w:rFonts w:asciiTheme="majorBidi" w:hAnsiTheme="majorBidi" w:cs="Times New Roman"/>
          <w:sz w:val="28"/>
          <w:szCs w:val="28"/>
          <w:rtl/>
        </w:rPr>
        <w:t>يعقوب دومان</w:t>
      </w:r>
    </w:p>
    <w:p w14:paraId="71EC3A3C" w14:textId="77777777" w:rsidR="00D17565" w:rsidRDefault="00D17565">
      <w:pPr>
        <w:rPr>
          <w:rFonts w:asciiTheme="majorBidi" w:hAnsiTheme="majorBidi" w:cs="Times New Roman"/>
          <w:sz w:val="28"/>
          <w:szCs w:val="28"/>
          <w:rtl/>
        </w:rPr>
      </w:pPr>
      <w:r>
        <w:rPr>
          <w:rFonts w:asciiTheme="majorBidi" w:hAnsiTheme="majorBidi" w:cs="Times New Roman"/>
          <w:sz w:val="28"/>
          <w:szCs w:val="28"/>
          <w:rtl/>
        </w:rPr>
        <w:br w:type="page"/>
      </w:r>
    </w:p>
    <w:p w14:paraId="696654E4" w14:textId="77777777" w:rsidR="00A31ADC" w:rsidRDefault="00A31ADC" w:rsidP="004454A9">
      <w:pPr>
        <w:spacing w:line="360" w:lineRule="auto"/>
        <w:rPr>
          <w:rFonts w:asciiTheme="majorBidi" w:hAnsiTheme="majorBidi" w:cstheme="majorBidi"/>
          <w:b/>
          <w:bCs/>
          <w:sz w:val="28"/>
          <w:szCs w:val="28"/>
        </w:rPr>
      </w:pPr>
    </w:p>
    <w:p w14:paraId="56D25079" w14:textId="77777777" w:rsidR="00A31ADC" w:rsidRPr="00391D70" w:rsidRDefault="00A31ADC" w:rsidP="00A31ADC">
      <w:pPr>
        <w:rPr>
          <w:rFonts w:asciiTheme="majorBidi" w:hAnsiTheme="majorBidi" w:cstheme="majorBidi"/>
          <w:b/>
          <w:bCs/>
          <w:sz w:val="28"/>
          <w:szCs w:val="28"/>
          <w:rtl/>
        </w:rPr>
        <w:sectPr w:rsidR="00A31ADC" w:rsidRPr="00391D70" w:rsidSect="00D17565">
          <w:footerReference w:type="default" r:id="rId14"/>
          <w:pgSz w:w="11906" w:h="16838"/>
          <w:pgMar w:top="1418" w:right="2268" w:bottom="1418" w:left="1418" w:header="709" w:footer="709" w:gutter="0"/>
          <w:pgNumType w:fmt="arabicAlpha" w:start="1"/>
          <w:cols w:space="708"/>
          <w:docGrid w:linePitch="360"/>
        </w:sectPr>
      </w:pPr>
    </w:p>
    <w:p w14:paraId="5FE602C7" w14:textId="29685C00" w:rsidR="0058628A" w:rsidRPr="00583E60" w:rsidRDefault="007B41E5" w:rsidP="007B41E5">
      <w:pPr>
        <w:pStyle w:val="Stil1"/>
        <w:jc w:val="center"/>
        <w:rPr>
          <w:sz w:val="32"/>
          <w:szCs w:val="32"/>
          <w:rtl/>
          <w:lang w:bidi="ar"/>
        </w:rPr>
      </w:pPr>
      <w:bookmarkStart w:id="5" w:name="_Toc48745928"/>
      <w:r w:rsidRPr="00583E60">
        <w:rPr>
          <w:sz w:val="32"/>
          <w:szCs w:val="32"/>
          <w:rtl/>
        </w:rPr>
        <w:lastRenderedPageBreak/>
        <w:t>المقدمة</w:t>
      </w:r>
      <w:bookmarkEnd w:id="5"/>
    </w:p>
    <w:p w14:paraId="1605848E" w14:textId="77777777" w:rsidR="0058628A" w:rsidRPr="00973AB8" w:rsidRDefault="0058628A" w:rsidP="004454A9">
      <w:pPr>
        <w:spacing w:line="360" w:lineRule="auto"/>
        <w:jc w:val="both"/>
        <w:rPr>
          <w:rFonts w:asciiTheme="majorBidi" w:hAnsiTheme="majorBidi" w:cstheme="majorBidi"/>
          <w:sz w:val="28"/>
          <w:szCs w:val="28"/>
          <w:rtl/>
          <w:lang w:bidi="ar"/>
        </w:rPr>
      </w:pPr>
      <w:r w:rsidRPr="00973AB8">
        <w:rPr>
          <w:rFonts w:asciiTheme="majorBidi" w:hAnsiTheme="majorBidi" w:cstheme="majorBidi" w:hint="cs"/>
          <w:sz w:val="28"/>
          <w:szCs w:val="28"/>
          <w:rtl/>
        </w:rPr>
        <w:t>أشعر أنني محظوظ حقًا لأنني استفدت من معرفتهم وخبرتهم خلال دراسة الأطروحة ولم أؤيد أبدًا دعمهم ، وبفضل ذلك تعلمت الكثير من المعلومات الجديدة وأتيحت لي الفرصة للعمل مع مثل هذا الأكاديمي القيّم</w:t>
      </w:r>
      <w:r w:rsidRPr="00973AB8">
        <w:rPr>
          <w:rFonts w:asciiTheme="majorBidi" w:hAnsiTheme="majorBidi" w:cstheme="majorBidi" w:hint="cs"/>
          <w:sz w:val="28"/>
          <w:szCs w:val="28"/>
          <w:rtl/>
          <w:lang w:bidi="ar"/>
        </w:rPr>
        <w:t>.</w:t>
      </w:r>
      <w:r w:rsidRPr="00973AB8">
        <w:rPr>
          <w:rFonts w:asciiTheme="majorBidi" w:hAnsiTheme="majorBidi" w:cstheme="majorBidi" w:hint="cs"/>
          <w:sz w:val="28"/>
          <w:szCs w:val="28"/>
          <w:rtl/>
        </w:rPr>
        <w:t xml:space="preserve"> أتوجه بخالص الشكر</w:t>
      </w:r>
      <w:r>
        <w:rPr>
          <w:rFonts w:asciiTheme="majorBidi" w:hAnsiTheme="majorBidi" w:cstheme="majorBidi" w:hint="cs"/>
          <w:sz w:val="28"/>
          <w:szCs w:val="28"/>
          <w:rtl/>
        </w:rPr>
        <w:t xml:space="preserve"> ل</w:t>
      </w:r>
      <w:r w:rsidRPr="00973AB8">
        <w:rPr>
          <w:rFonts w:asciiTheme="majorBidi" w:hAnsiTheme="majorBidi" w:cstheme="majorBidi" w:hint="cs"/>
          <w:sz w:val="28"/>
          <w:szCs w:val="28"/>
          <w:rtl/>
        </w:rPr>
        <w:t>أستاذي د</w:t>
      </w:r>
      <w:r w:rsidRPr="00973AB8">
        <w:rPr>
          <w:rFonts w:asciiTheme="majorBidi" w:hAnsiTheme="majorBidi" w:cstheme="majorBidi" w:hint="cs"/>
          <w:sz w:val="28"/>
          <w:szCs w:val="28"/>
          <w:rtl/>
          <w:lang w:bidi="ar"/>
        </w:rPr>
        <w:t xml:space="preserve">. </w:t>
      </w:r>
      <w:r w:rsidRPr="00973AB8">
        <w:rPr>
          <w:rFonts w:asciiTheme="majorBidi" w:hAnsiTheme="majorBidi" w:cstheme="majorBidi" w:hint="cs"/>
          <w:sz w:val="28"/>
          <w:szCs w:val="28"/>
          <w:rtl/>
        </w:rPr>
        <w:t>محاضر</w:t>
      </w:r>
      <w:r>
        <w:rPr>
          <w:rFonts w:asciiTheme="majorBidi" w:hAnsiTheme="majorBidi" w:cstheme="majorBidi" w:hint="cs"/>
          <w:sz w:val="28"/>
          <w:szCs w:val="28"/>
          <w:rtl/>
        </w:rPr>
        <w:t>مسعود يلماز</w:t>
      </w:r>
      <w:r w:rsidRPr="00973AB8">
        <w:rPr>
          <w:rFonts w:asciiTheme="majorBidi" w:hAnsiTheme="majorBidi" w:cstheme="majorBidi" w:hint="cs"/>
          <w:sz w:val="28"/>
          <w:szCs w:val="28"/>
          <w:rtl/>
          <w:lang w:bidi="ar"/>
        </w:rPr>
        <w:t>.</w:t>
      </w:r>
    </w:p>
    <w:p w14:paraId="6CBB0384" w14:textId="77777777" w:rsidR="0058628A" w:rsidRPr="00973AB8" w:rsidRDefault="0058628A" w:rsidP="004454A9">
      <w:pPr>
        <w:spacing w:line="360" w:lineRule="auto"/>
        <w:jc w:val="both"/>
        <w:rPr>
          <w:rFonts w:asciiTheme="majorBidi" w:hAnsiTheme="majorBidi" w:cstheme="majorBidi"/>
          <w:sz w:val="28"/>
          <w:szCs w:val="28"/>
          <w:rtl/>
          <w:lang w:bidi="ar"/>
        </w:rPr>
      </w:pPr>
      <w:r w:rsidRPr="00973AB8">
        <w:rPr>
          <w:rFonts w:asciiTheme="majorBidi" w:hAnsiTheme="majorBidi" w:cstheme="majorBidi" w:hint="cs"/>
          <w:sz w:val="28"/>
          <w:szCs w:val="28"/>
          <w:rtl/>
        </w:rPr>
        <w:t>أتقدم بالشكر إلى أساتذتي الكرام أعضاء لجنة التحكيم</w:t>
      </w:r>
      <w:r w:rsidRPr="00973AB8">
        <w:rPr>
          <w:rFonts w:asciiTheme="majorBidi" w:hAnsiTheme="majorBidi" w:cstheme="majorBidi" w:hint="cs"/>
          <w:sz w:val="28"/>
          <w:szCs w:val="28"/>
          <w:rtl/>
          <w:lang w:bidi="ar"/>
        </w:rPr>
        <w:t>.</w:t>
      </w:r>
    </w:p>
    <w:p w14:paraId="5D82C72D" w14:textId="77777777" w:rsidR="0058628A" w:rsidRPr="00973AB8" w:rsidRDefault="0058628A" w:rsidP="004454A9">
      <w:pPr>
        <w:spacing w:line="360" w:lineRule="auto"/>
        <w:jc w:val="both"/>
        <w:rPr>
          <w:rFonts w:asciiTheme="majorBidi" w:hAnsiTheme="majorBidi" w:cstheme="majorBidi"/>
          <w:sz w:val="28"/>
          <w:szCs w:val="28"/>
          <w:rtl/>
          <w:lang w:bidi="ar"/>
        </w:rPr>
      </w:pPr>
      <w:r w:rsidRPr="00973AB8">
        <w:rPr>
          <w:rFonts w:asciiTheme="majorBidi" w:hAnsiTheme="majorBidi" w:cstheme="majorBidi" w:hint="cs"/>
          <w:sz w:val="28"/>
          <w:szCs w:val="28"/>
          <w:rtl/>
        </w:rPr>
        <w:t xml:space="preserve">أشكر </w:t>
      </w:r>
      <w:r>
        <w:rPr>
          <w:rFonts w:asciiTheme="majorBidi" w:hAnsiTheme="majorBidi" w:cstheme="majorBidi" w:hint="cs"/>
          <w:sz w:val="28"/>
          <w:szCs w:val="28"/>
          <w:rtl/>
        </w:rPr>
        <w:t>ل</w:t>
      </w:r>
      <w:r w:rsidRPr="00973AB8">
        <w:rPr>
          <w:rFonts w:asciiTheme="majorBidi" w:hAnsiTheme="majorBidi" w:cstheme="majorBidi" w:hint="cs"/>
          <w:sz w:val="28"/>
          <w:szCs w:val="28"/>
          <w:rtl/>
        </w:rPr>
        <w:t>صديقي</w:t>
      </w:r>
      <w:r>
        <w:rPr>
          <w:rFonts w:asciiTheme="majorBidi" w:hAnsiTheme="majorBidi" w:cstheme="majorBidi" w:hint="cs"/>
          <w:sz w:val="28"/>
          <w:szCs w:val="28"/>
          <w:rtl/>
        </w:rPr>
        <w:t xml:space="preserve"> دلبار آي</w:t>
      </w:r>
      <w:r w:rsidRPr="00973AB8">
        <w:rPr>
          <w:rFonts w:asciiTheme="majorBidi" w:hAnsiTheme="majorBidi" w:cstheme="majorBidi" w:hint="cs"/>
          <w:sz w:val="28"/>
          <w:szCs w:val="28"/>
          <w:rtl/>
        </w:rPr>
        <w:t xml:space="preserve"> في قسم الدراسات العليا ، الذي كان معي دائمًا أثناء عملي و </w:t>
      </w:r>
      <w:r>
        <w:rPr>
          <w:rFonts w:asciiTheme="majorBidi" w:hAnsiTheme="majorBidi" w:cstheme="majorBidi" w:hint="cs"/>
          <w:sz w:val="28"/>
          <w:szCs w:val="28"/>
          <w:rtl/>
        </w:rPr>
        <w:t xml:space="preserve">هو </w:t>
      </w:r>
      <w:r w:rsidRPr="00973AB8">
        <w:rPr>
          <w:rFonts w:asciiTheme="majorBidi" w:hAnsiTheme="majorBidi" w:cstheme="majorBidi" w:hint="cs"/>
          <w:sz w:val="28"/>
          <w:szCs w:val="28"/>
          <w:rtl/>
        </w:rPr>
        <w:t xml:space="preserve">ساعدني </w:t>
      </w:r>
      <w:r>
        <w:rPr>
          <w:rFonts w:asciiTheme="majorBidi" w:hAnsiTheme="majorBidi" w:cstheme="majorBidi" w:hint="cs"/>
          <w:sz w:val="28"/>
          <w:szCs w:val="28"/>
          <w:rtl/>
        </w:rPr>
        <w:t>دائم</w:t>
      </w:r>
      <w:r w:rsidRPr="00973AB8">
        <w:rPr>
          <w:rFonts w:asciiTheme="majorBidi" w:hAnsiTheme="majorBidi" w:cstheme="majorBidi" w:hint="cs"/>
          <w:sz w:val="28"/>
          <w:szCs w:val="28"/>
          <w:rtl/>
        </w:rPr>
        <w:t>ا</w:t>
      </w:r>
      <w:r w:rsidRPr="00973AB8">
        <w:rPr>
          <w:rFonts w:asciiTheme="majorBidi" w:hAnsiTheme="majorBidi" w:cstheme="majorBidi" w:hint="cs"/>
          <w:sz w:val="28"/>
          <w:szCs w:val="28"/>
          <w:rtl/>
          <w:lang w:bidi="ar"/>
        </w:rPr>
        <w:t>.</w:t>
      </w:r>
    </w:p>
    <w:p w14:paraId="7D1FFCA9" w14:textId="77777777" w:rsidR="0058628A" w:rsidRDefault="0058628A" w:rsidP="004454A9">
      <w:pPr>
        <w:spacing w:line="360" w:lineRule="auto"/>
        <w:jc w:val="both"/>
        <w:rPr>
          <w:rFonts w:asciiTheme="majorBidi" w:hAnsiTheme="majorBidi" w:cstheme="majorBidi"/>
          <w:sz w:val="28"/>
          <w:szCs w:val="28"/>
          <w:rtl/>
          <w:lang w:bidi="ar"/>
        </w:rPr>
      </w:pPr>
      <w:r w:rsidRPr="00973AB8">
        <w:rPr>
          <w:rFonts w:asciiTheme="majorBidi" w:hAnsiTheme="majorBidi" w:cstheme="majorBidi" w:hint="cs"/>
          <w:sz w:val="28"/>
          <w:szCs w:val="28"/>
          <w:rtl/>
        </w:rPr>
        <w:t xml:space="preserve">وأتوجه بخالص الشكر إلى </w:t>
      </w:r>
      <w:r>
        <w:rPr>
          <w:rFonts w:asciiTheme="majorBidi" w:hAnsiTheme="majorBidi" w:cstheme="majorBidi" w:hint="cs"/>
          <w:sz w:val="28"/>
          <w:szCs w:val="28"/>
          <w:rtl/>
        </w:rPr>
        <w:t xml:space="preserve">ستيفا سستاك </w:t>
      </w:r>
      <w:r w:rsidRPr="00973AB8">
        <w:rPr>
          <w:rFonts w:asciiTheme="majorBidi" w:hAnsiTheme="majorBidi" w:cstheme="majorBidi" w:hint="cs"/>
          <w:sz w:val="28"/>
          <w:szCs w:val="28"/>
          <w:rtl/>
        </w:rPr>
        <w:t xml:space="preserve">، الذي </w:t>
      </w:r>
      <w:r>
        <w:rPr>
          <w:rFonts w:asciiTheme="majorBidi" w:hAnsiTheme="majorBidi" w:cstheme="majorBidi" w:hint="cs"/>
          <w:sz w:val="28"/>
          <w:szCs w:val="28"/>
          <w:rtl/>
        </w:rPr>
        <w:t xml:space="preserve">كان </w:t>
      </w:r>
      <w:r w:rsidRPr="00973AB8">
        <w:rPr>
          <w:rFonts w:asciiTheme="majorBidi" w:hAnsiTheme="majorBidi" w:cstheme="majorBidi" w:hint="cs"/>
          <w:sz w:val="28"/>
          <w:szCs w:val="28"/>
          <w:rtl/>
        </w:rPr>
        <w:t>يؤمن بي دائمًا ، ويؤمن بي في جميع الأمور ، والذي هو معي في جميع الظروف ولا يقاوم دعمه وحبه مني</w:t>
      </w:r>
      <w:r w:rsidRPr="00973AB8">
        <w:rPr>
          <w:rFonts w:asciiTheme="majorBidi" w:hAnsiTheme="majorBidi" w:cstheme="majorBidi" w:hint="cs"/>
          <w:sz w:val="28"/>
          <w:szCs w:val="28"/>
          <w:rtl/>
          <w:lang w:bidi="ar"/>
        </w:rPr>
        <w:t>.</w:t>
      </w:r>
    </w:p>
    <w:p w14:paraId="4F2CCE23" w14:textId="77777777" w:rsidR="0058628A" w:rsidRDefault="0058628A" w:rsidP="004454A9">
      <w:pPr>
        <w:spacing w:line="360" w:lineRule="auto"/>
        <w:rPr>
          <w:rFonts w:asciiTheme="majorBidi" w:hAnsiTheme="majorBidi" w:cstheme="majorBidi"/>
          <w:sz w:val="28"/>
          <w:szCs w:val="28"/>
          <w:rtl/>
          <w:lang w:bidi="ar"/>
        </w:rPr>
      </w:pPr>
    </w:p>
    <w:p w14:paraId="04ED008A" w14:textId="176773D3" w:rsidR="00D17565" w:rsidRDefault="0058628A" w:rsidP="004454A9">
      <w:pPr>
        <w:spacing w:line="360" w:lineRule="auto"/>
        <w:jc w:val="both"/>
        <w:rPr>
          <w:rFonts w:asciiTheme="majorBidi" w:hAnsiTheme="majorBidi" w:cs="Times New Roman"/>
          <w:sz w:val="28"/>
          <w:szCs w:val="28"/>
          <w:rtl/>
        </w:rPr>
      </w:pPr>
      <w:r w:rsidRPr="00460255">
        <w:rPr>
          <w:rFonts w:asciiTheme="majorBidi" w:hAnsiTheme="majorBidi" w:cstheme="majorBidi" w:hint="cs"/>
          <w:sz w:val="28"/>
          <w:szCs w:val="28"/>
          <w:rtl/>
        </w:rPr>
        <w:t>فبراير،</w:t>
      </w:r>
      <w:r w:rsidR="00FC26C4">
        <w:rPr>
          <w:rFonts w:asciiTheme="majorBidi" w:hAnsiTheme="majorBidi" w:cstheme="majorBidi" w:hint="cs"/>
          <w:sz w:val="28"/>
          <w:szCs w:val="28"/>
          <w:rtl/>
          <w:lang w:bidi="ar"/>
        </w:rPr>
        <w:t>2023</w:t>
      </w:r>
      <w:r w:rsidRPr="00460255">
        <w:rPr>
          <w:rFonts w:asciiTheme="majorBidi" w:hAnsiTheme="majorBidi" w:cstheme="majorBidi" w:hint="cs"/>
          <w:sz w:val="28"/>
          <w:szCs w:val="28"/>
          <w:rtl/>
          <w:lang w:bidi="ar"/>
        </w:rPr>
        <w:t xml:space="preserve"> </w:t>
      </w:r>
      <w:r w:rsidR="00465B76" w:rsidRPr="00460255">
        <w:rPr>
          <w:rFonts w:asciiTheme="majorBidi" w:hAnsiTheme="majorBidi" w:cstheme="majorBidi"/>
          <w:sz w:val="28"/>
          <w:szCs w:val="28"/>
          <w:lang w:bidi="ar"/>
        </w:rPr>
        <w:t xml:space="preserve">                                                                                   </w:t>
      </w:r>
      <w:r w:rsidR="00C06756" w:rsidRPr="00C06756">
        <w:rPr>
          <w:rFonts w:asciiTheme="majorBidi" w:hAnsiTheme="majorBidi" w:cs="Times New Roman"/>
          <w:sz w:val="28"/>
          <w:szCs w:val="28"/>
          <w:rtl/>
        </w:rPr>
        <w:t>يعقوب دومان</w:t>
      </w:r>
    </w:p>
    <w:p w14:paraId="51E98C1B" w14:textId="77777777" w:rsidR="00D17565" w:rsidRDefault="00D17565">
      <w:pPr>
        <w:rPr>
          <w:rFonts w:asciiTheme="majorBidi" w:hAnsiTheme="majorBidi" w:cs="Times New Roman"/>
          <w:sz w:val="28"/>
          <w:szCs w:val="28"/>
          <w:rtl/>
        </w:rPr>
      </w:pPr>
      <w:r>
        <w:rPr>
          <w:rFonts w:asciiTheme="majorBidi" w:hAnsiTheme="majorBidi" w:cs="Times New Roman"/>
          <w:sz w:val="28"/>
          <w:szCs w:val="28"/>
          <w:rtl/>
        </w:rPr>
        <w:br w:type="page"/>
      </w:r>
    </w:p>
    <w:p w14:paraId="7F7BB300" w14:textId="7969FCCE" w:rsidR="00D17565" w:rsidRDefault="00D17565" w:rsidP="004454A9">
      <w:pPr>
        <w:spacing w:line="360" w:lineRule="auto"/>
        <w:jc w:val="both"/>
        <w:rPr>
          <w:rFonts w:asciiTheme="majorBidi" w:hAnsiTheme="majorBidi" w:cstheme="majorBidi"/>
          <w:sz w:val="28"/>
          <w:szCs w:val="28"/>
          <w:rtl/>
        </w:rPr>
      </w:pPr>
    </w:p>
    <w:p w14:paraId="721467BD" w14:textId="77777777" w:rsidR="00D17565" w:rsidRDefault="00D17565">
      <w:pPr>
        <w:rPr>
          <w:rFonts w:asciiTheme="majorBidi" w:hAnsiTheme="majorBidi" w:cstheme="majorBidi"/>
          <w:sz w:val="28"/>
          <w:szCs w:val="28"/>
          <w:rtl/>
        </w:rPr>
      </w:pPr>
      <w:r>
        <w:rPr>
          <w:rFonts w:asciiTheme="majorBidi" w:hAnsiTheme="majorBidi" w:cstheme="majorBidi"/>
          <w:sz w:val="28"/>
          <w:szCs w:val="28"/>
          <w:rtl/>
        </w:rPr>
        <w:br w:type="page"/>
      </w:r>
    </w:p>
    <w:p w14:paraId="47F0BC06" w14:textId="77777777" w:rsidR="0058628A" w:rsidRPr="00460255" w:rsidRDefault="0058628A" w:rsidP="004454A9">
      <w:pPr>
        <w:spacing w:line="360" w:lineRule="auto"/>
        <w:jc w:val="both"/>
        <w:rPr>
          <w:rFonts w:asciiTheme="majorBidi" w:hAnsiTheme="majorBidi" w:cstheme="majorBidi"/>
          <w:sz w:val="28"/>
          <w:szCs w:val="28"/>
          <w:rtl/>
        </w:rPr>
        <w:sectPr w:rsidR="0058628A" w:rsidRPr="00460255" w:rsidSect="00D17565">
          <w:pgSz w:w="11906" w:h="16838"/>
          <w:pgMar w:top="1418" w:right="2268" w:bottom="1418" w:left="1418" w:header="709" w:footer="709" w:gutter="0"/>
          <w:pgNumType w:fmt="arabicAlpha"/>
          <w:cols w:space="708"/>
          <w:docGrid w:linePitch="360"/>
        </w:sectPr>
      </w:pPr>
    </w:p>
    <w:p w14:paraId="40810E4C" w14:textId="6BD8E8C4" w:rsidR="007B41E5" w:rsidRPr="0054329B" w:rsidRDefault="007B41E5" w:rsidP="007B41E5">
      <w:pPr>
        <w:spacing w:before="1440"/>
        <w:jc w:val="center"/>
        <w:rPr>
          <w:rFonts w:asciiTheme="majorBidi" w:hAnsiTheme="majorBidi" w:cstheme="majorBidi"/>
          <w:b/>
          <w:bCs/>
          <w:sz w:val="28"/>
          <w:szCs w:val="28"/>
          <w:rtl/>
          <w:lang w:bidi="ar"/>
        </w:rPr>
      </w:pPr>
      <w:r w:rsidRPr="0054329B">
        <w:rPr>
          <w:rFonts w:asciiTheme="majorBidi" w:hAnsiTheme="majorBidi" w:cstheme="majorBidi"/>
          <w:b/>
          <w:bCs/>
          <w:sz w:val="28"/>
          <w:szCs w:val="28"/>
          <w:rtl/>
        </w:rPr>
        <w:lastRenderedPageBreak/>
        <w:t>اللغة والأدب في الحضارات الأولية</w:t>
      </w:r>
    </w:p>
    <w:p w14:paraId="320E3E8B" w14:textId="77777777" w:rsidR="007B41E5" w:rsidRPr="00581058" w:rsidRDefault="007B41E5" w:rsidP="004454A9">
      <w:pPr>
        <w:pStyle w:val="Stil1"/>
        <w:spacing w:before="360" w:line="360" w:lineRule="auto"/>
        <w:jc w:val="center"/>
      </w:pPr>
      <w:bookmarkStart w:id="6" w:name="_Toc48745929"/>
      <w:r w:rsidRPr="00583E60">
        <w:rPr>
          <w:rFonts w:hint="cs"/>
          <w:sz w:val="32"/>
          <w:szCs w:val="32"/>
          <w:rtl/>
        </w:rPr>
        <w:t>ملخص</w:t>
      </w:r>
      <w:bookmarkEnd w:id="6"/>
    </w:p>
    <w:p w14:paraId="67823887" w14:textId="77777777" w:rsidR="007B41E5" w:rsidRPr="00581058" w:rsidRDefault="007B41E5" w:rsidP="004454A9">
      <w:pPr>
        <w:spacing w:line="360" w:lineRule="auto"/>
        <w:jc w:val="both"/>
        <w:rPr>
          <w:rFonts w:asciiTheme="majorBidi" w:hAnsiTheme="majorBidi" w:cstheme="majorBidi"/>
          <w:sz w:val="28"/>
          <w:szCs w:val="28"/>
          <w:rtl/>
          <w:lang w:bidi="ar"/>
        </w:rPr>
      </w:pPr>
      <w:r w:rsidRPr="00581058">
        <w:rPr>
          <w:rFonts w:asciiTheme="majorBidi" w:hAnsiTheme="majorBidi" w:cstheme="majorBidi" w:hint="cs"/>
          <w:sz w:val="28"/>
          <w:szCs w:val="28"/>
          <w:rtl/>
        </w:rPr>
        <w:t xml:space="preserve">تسمى هذه التركيبة </w:t>
      </w:r>
      <w:r w:rsidRPr="00581058">
        <w:rPr>
          <w:rFonts w:asciiTheme="majorBidi" w:hAnsiTheme="majorBidi" w:cstheme="majorBidi" w:hint="cs"/>
          <w:sz w:val="28"/>
          <w:szCs w:val="28"/>
          <w:rtl/>
          <w:lang w:bidi="ar"/>
        </w:rPr>
        <w:t>"</w:t>
      </w:r>
      <w:r w:rsidRPr="00581058">
        <w:rPr>
          <w:rFonts w:asciiTheme="majorBidi" w:hAnsiTheme="majorBidi" w:cstheme="majorBidi" w:hint="cs"/>
          <w:sz w:val="28"/>
          <w:szCs w:val="28"/>
          <w:rtl/>
        </w:rPr>
        <w:t>الكتائب</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يمكن للجنود المواطنين العاديين أن يتعلموا التنسيق والانضباط المرتبطين بالكتائب ، واستمر هذا الروح في الحياة المدنية والتفاعل الاجتماعي</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نشأت ديناميكية الحكومة التشاركية في اليونان القديمة من توقع المساءلة الميدانية</w:t>
      </w:r>
      <w:r w:rsidRPr="00581058">
        <w:rPr>
          <w:rFonts w:asciiTheme="majorBidi" w:hAnsiTheme="majorBidi" w:cstheme="majorBidi" w:hint="cs"/>
          <w:sz w:val="28"/>
          <w:szCs w:val="28"/>
          <w:rtl/>
          <w:lang w:bidi="ar"/>
        </w:rPr>
        <w:t>.</w:t>
      </w:r>
    </w:p>
    <w:p w14:paraId="09BF91AD" w14:textId="77777777" w:rsidR="007B41E5" w:rsidRPr="00581058" w:rsidRDefault="007B41E5" w:rsidP="004454A9">
      <w:pPr>
        <w:spacing w:line="360" w:lineRule="auto"/>
        <w:jc w:val="both"/>
        <w:rPr>
          <w:rFonts w:asciiTheme="majorBidi" w:hAnsiTheme="majorBidi" w:cstheme="majorBidi"/>
          <w:sz w:val="28"/>
          <w:szCs w:val="28"/>
          <w:rtl/>
          <w:lang w:bidi="ar"/>
        </w:rPr>
      </w:pPr>
    </w:p>
    <w:p w14:paraId="15444C47" w14:textId="77777777" w:rsidR="007B41E5" w:rsidRPr="00581058" w:rsidRDefault="007B41E5" w:rsidP="004454A9">
      <w:pPr>
        <w:spacing w:line="360" w:lineRule="auto"/>
        <w:jc w:val="both"/>
        <w:rPr>
          <w:rFonts w:asciiTheme="majorBidi" w:hAnsiTheme="majorBidi" w:cstheme="majorBidi"/>
          <w:sz w:val="28"/>
          <w:szCs w:val="28"/>
          <w:rtl/>
          <w:lang w:bidi="ar"/>
        </w:rPr>
      </w:pPr>
      <w:r w:rsidRPr="00581058">
        <w:rPr>
          <w:rFonts w:asciiTheme="majorBidi" w:hAnsiTheme="majorBidi" w:cstheme="majorBidi" w:hint="cs"/>
          <w:sz w:val="28"/>
          <w:szCs w:val="28"/>
          <w:rtl/>
        </w:rPr>
        <w:t>عند دمجها مع فرص أثينا المكتشفة حديثًا في البحر ، فإن الأرستقراطية القائمة على سلاح الفرسان قد أفسحت المجال للديمقراطية القائمة على المشاة والبحرية</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درع جسم فردي ، يستخدم مع الدرع ، يحمي الجنود في المعركة</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 xml:space="preserve">قبل </w:t>
      </w:r>
      <w:r w:rsidRPr="00581058">
        <w:rPr>
          <w:rFonts w:asciiTheme="majorBidi" w:hAnsiTheme="majorBidi" w:cstheme="majorBidi" w:hint="cs"/>
          <w:sz w:val="28"/>
          <w:szCs w:val="28"/>
          <w:rtl/>
          <w:lang w:bidi="ar"/>
        </w:rPr>
        <w:t xml:space="preserve">250 </w:t>
      </w:r>
      <w:r w:rsidRPr="00581058">
        <w:rPr>
          <w:rFonts w:asciiTheme="majorBidi" w:hAnsiTheme="majorBidi" w:cstheme="majorBidi" w:hint="cs"/>
          <w:sz w:val="28"/>
          <w:szCs w:val="28"/>
          <w:rtl/>
        </w:rPr>
        <w:t>سنة قبل الميلاد لقد طور الصينيون الدروع الواقية من الألواح المعدنية</w:t>
      </w:r>
      <w:r w:rsidRPr="00581058">
        <w:rPr>
          <w:rFonts w:asciiTheme="majorBidi" w:hAnsiTheme="majorBidi" w:cstheme="majorBidi" w:hint="cs"/>
          <w:sz w:val="28"/>
          <w:szCs w:val="28"/>
          <w:rtl/>
          <w:lang w:bidi="ar"/>
        </w:rPr>
        <w:t>.</w:t>
      </w:r>
    </w:p>
    <w:p w14:paraId="782EFCA2" w14:textId="77777777" w:rsidR="007B41E5" w:rsidRPr="00581058" w:rsidRDefault="007B41E5" w:rsidP="004454A9">
      <w:pPr>
        <w:spacing w:line="360" w:lineRule="auto"/>
        <w:jc w:val="both"/>
        <w:rPr>
          <w:rFonts w:asciiTheme="majorBidi" w:hAnsiTheme="majorBidi" w:cstheme="majorBidi"/>
          <w:sz w:val="28"/>
          <w:szCs w:val="28"/>
          <w:rtl/>
          <w:lang w:bidi="ar"/>
        </w:rPr>
      </w:pPr>
    </w:p>
    <w:p w14:paraId="3D9EBF93" w14:textId="77777777" w:rsidR="007B41E5" w:rsidRPr="00581058" w:rsidRDefault="007B41E5" w:rsidP="004454A9">
      <w:pPr>
        <w:spacing w:line="360" w:lineRule="auto"/>
        <w:jc w:val="both"/>
        <w:rPr>
          <w:rFonts w:asciiTheme="majorBidi" w:hAnsiTheme="majorBidi" w:cstheme="majorBidi"/>
          <w:sz w:val="28"/>
          <w:szCs w:val="28"/>
        </w:rPr>
      </w:pPr>
      <w:r w:rsidRPr="00581058">
        <w:rPr>
          <w:rFonts w:asciiTheme="majorBidi" w:hAnsiTheme="majorBidi" w:cstheme="majorBidi" w:hint="cs"/>
          <w:sz w:val="28"/>
          <w:szCs w:val="28"/>
          <w:rtl/>
        </w:rPr>
        <w:t xml:space="preserve">فكرة </w:t>
      </w:r>
      <w:r w:rsidRPr="00581058">
        <w:rPr>
          <w:rFonts w:asciiTheme="majorBidi" w:hAnsiTheme="majorBidi" w:cstheme="majorBidi" w:hint="cs"/>
          <w:sz w:val="28"/>
          <w:szCs w:val="28"/>
          <w:rtl/>
          <w:lang w:bidi="ar"/>
        </w:rPr>
        <w:t>"</w:t>
      </w:r>
      <w:r w:rsidRPr="00581058">
        <w:rPr>
          <w:rFonts w:asciiTheme="majorBidi" w:hAnsiTheme="majorBidi" w:cstheme="majorBidi" w:hint="cs"/>
          <w:sz w:val="28"/>
          <w:szCs w:val="28"/>
          <w:rtl/>
        </w:rPr>
        <w:t>الفرسان في الدروع اللامعة</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في معركة ضارية هي نزوة من العصور الوسطى ، حيث كان الحديد ببساطة ثقيلًا وقيمًا للغاية للاستخدام على نطاق واسع</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 xml:space="preserve">ادعى البارثيون </w:t>
      </w:r>
      <w:r w:rsidRPr="00581058">
        <w:rPr>
          <w:rFonts w:asciiTheme="majorBidi" w:hAnsiTheme="majorBidi" w:cstheme="majorBidi" w:hint="cs"/>
          <w:sz w:val="28"/>
          <w:szCs w:val="28"/>
          <w:rtl/>
          <w:lang w:bidi="ar"/>
        </w:rPr>
        <w:t>(</w:t>
      </w:r>
      <w:r w:rsidRPr="00581058">
        <w:rPr>
          <w:rFonts w:asciiTheme="majorBidi" w:hAnsiTheme="majorBidi" w:cstheme="majorBidi" w:hint="cs"/>
          <w:sz w:val="28"/>
          <w:szCs w:val="28"/>
          <w:rtl/>
        </w:rPr>
        <w:t xml:space="preserve">حوالي </w:t>
      </w:r>
      <w:r w:rsidRPr="00581058">
        <w:rPr>
          <w:rFonts w:asciiTheme="majorBidi" w:hAnsiTheme="majorBidi" w:cstheme="majorBidi" w:hint="cs"/>
          <w:sz w:val="28"/>
          <w:szCs w:val="28"/>
          <w:rtl/>
          <w:lang w:bidi="ar"/>
        </w:rPr>
        <w:t xml:space="preserve">250 </w:t>
      </w:r>
      <w:r w:rsidRPr="00581058">
        <w:rPr>
          <w:rFonts w:asciiTheme="majorBidi" w:hAnsiTheme="majorBidi" w:cstheme="majorBidi" w:hint="cs"/>
          <w:sz w:val="28"/>
          <w:szCs w:val="28"/>
          <w:rtl/>
        </w:rPr>
        <w:t>م</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 xml:space="preserve">أن خيولهم تناولت البرسيم الجبلي الإيراني وكانت قوية بما يكفي لتحمل محاربيهم بالكامل </w:t>
      </w:r>
      <w:r w:rsidRPr="00581058">
        <w:rPr>
          <w:rFonts w:asciiTheme="majorBidi" w:hAnsiTheme="majorBidi" w:cstheme="majorBidi" w:hint="cs"/>
          <w:sz w:val="28"/>
          <w:szCs w:val="28"/>
          <w:rtl/>
          <w:lang w:bidi="ar"/>
        </w:rPr>
        <w:t>(</w:t>
      </w:r>
      <w:r w:rsidRPr="00581058">
        <w:rPr>
          <w:rFonts w:asciiTheme="majorBidi" w:hAnsiTheme="majorBidi" w:cstheme="majorBidi" w:hint="cs"/>
          <w:sz w:val="28"/>
          <w:szCs w:val="28"/>
          <w:rtl/>
        </w:rPr>
        <w:t>على الرغم من عدم وجود معظمهم من الدروع</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افتتح الحثيون المغيرة العصر الحديدي بأسلحة حديدية تحل محل الأسلحة البرونزية</w:t>
      </w:r>
      <w:r w:rsidRPr="00581058">
        <w:rPr>
          <w:rFonts w:asciiTheme="majorBidi" w:hAnsiTheme="majorBidi" w:cstheme="majorBidi" w:hint="cs"/>
          <w:sz w:val="28"/>
          <w:szCs w:val="28"/>
          <w:rtl/>
          <w:lang w:bidi="ar"/>
        </w:rPr>
        <w:t>.</w:t>
      </w:r>
    </w:p>
    <w:p w14:paraId="0E283376" w14:textId="2F7995CA" w:rsidR="00D17565" w:rsidRDefault="007B41E5" w:rsidP="004454A9">
      <w:pPr>
        <w:spacing w:line="360" w:lineRule="auto"/>
        <w:jc w:val="both"/>
        <w:rPr>
          <w:rFonts w:asciiTheme="majorBidi" w:hAnsiTheme="majorBidi" w:cstheme="majorBidi"/>
          <w:sz w:val="28"/>
          <w:szCs w:val="28"/>
          <w:rtl/>
        </w:rPr>
      </w:pPr>
      <w:r w:rsidRPr="00581058">
        <w:rPr>
          <w:rFonts w:asciiTheme="majorBidi" w:hAnsiTheme="majorBidi" w:cstheme="majorBidi" w:hint="cs"/>
          <w:b/>
          <w:bCs/>
          <w:sz w:val="28"/>
          <w:szCs w:val="28"/>
          <w:rtl/>
        </w:rPr>
        <w:t>الكلمات المفتاحية</w:t>
      </w:r>
      <w:r w:rsidRPr="00B37FCC">
        <w:rPr>
          <w:rFonts w:asciiTheme="majorBidi" w:hAnsiTheme="majorBidi" w:cstheme="majorBidi" w:hint="cs"/>
          <w:b/>
          <w:bCs/>
          <w:sz w:val="28"/>
          <w:szCs w:val="28"/>
          <w:rtl/>
          <w:lang w:bidi="ar"/>
        </w:rPr>
        <w:t>:</w:t>
      </w:r>
      <w:r w:rsidRPr="0006440D">
        <w:rPr>
          <w:rFonts w:asciiTheme="majorBidi" w:hAnsiTheme="majorBidi" w:cstheme="majorBidi" w:hint="cs"/>
          <w:sz w:val="28"/>
          <w:szCs w:val="28"/>
          <w:rtl/>
          <w:lang w:bidi="ar"/>
        </w:rPr>
        <w:t xml:space="preserve"> </w:t>
      </w:r>
      <w:r w:rsidRPr="0006440D">
        <w:rPr>
          <w:rFonts w:asciiTheme="majorBidi" w:hAnsiTheme="majorBidi" w:cstheme="majorBidi" w:hint="cs"/>
          <w:sz w:val="28"/>
          <w:szCs w:val="28"/>
          <w:rtl/>
        </w:rPr>
        <w:t>اللغة ، الأدب ، حضارات العصر الأول.</w:t>
      </w:r>
    </w:p>
    <w:p w14:paraId="667435CE" w14:textId="77777777" w:rsidR="00D17565" w:rsidRDefault="00D17565">
      <w:pPr>
        <w:rPr>
          <w:rFonts w:asciiTheme="majorBidi" w:hAnsiTheme="majorBidi" w:cstheme="majorBidi"/>
          <w:sz w:val="28"/>
          <w:szCs w:val="28"/>
          <w:rtl/>
        </w:rPr>
      </w:pPr>
      <w:r>
        <w:rPr>
          <w:rFonts w:asciiTheme="majorBidi" w:hAnsiTheme="majorBidi" w:cstheme="majorBidi"/>
          <w:sz w:val="28"/>
          <w:szCs w:val="28"/>
          <w:rtl/>
        </w:rPr>
        <w:br w:type="page"/>
      </w:r>
    </w:p>
    <w:p w14:paraId="44F96A8E" w14:textId="2BCEE8A4" w:rsidR="00D17565" w:rsidRDefault="00D17565" w:rsidP="004454A9">
      <w:pPr>
        <w:spacing w:line="360" w:lineRule="auto"/>
        <w:jc w:val="both"/>
        <w:rPr>
          <w:rFonts w:asciiTheme="majorBidi" w:hAnsiTheme="majorBidi" w:cstheme="majorBidi"/>
          <w:b/>
          <w:bCs/>
          <w:sz w:val="28"/>
          <w:szCs w:val="28"/>
          <w:rtl/>
        </w:rPr>
      </w:pPr>
    </w:p>
    <w:p w14:paraId="3BBFB1E5" w14:textId="77777777" w:rsidR="00D17565" w:rsidRDefault="00D17565">
      <w:pPr>
        <w:rPr>
          <w:rFonts w:asciiTheme="majorBidi" w:hAnsiTheme="majorBidi" w:cstheme="majorBidi"/>
          <w:b/>
          <w:bCs/>
          <w:sz w:val="28"/>
          <w:szCs w:val="28"/>
          <w:rtl/>
        </w:rPr>
      </w:pPr>
      <w:r>
        <w:rPr>
          <w:rFonts w:asciiTheme="majorBidi" w:hAnsiTheme="majorBidi" w:cstheme="majorBidi"/>
          <w:b/>
          <w:bCs/>
          <w:sz w:val="28"/>
          <w:szCs w:val="28"/>
          <w:rtl/>
        </w:rPr>
        <w:br w:type="page"/>
      </w:r>
    </w:p>
    <w:p w14:paraId="0DD47D13" w14:textId="77777777" w:rsidR="007B41E5" w:rsidRDefault="007B41E5" w:rsidP="004454A9">
      <w:pPr>
        <w:spacing w:line="360" w:lineRule="auto"/>
        <w:jc w:val="both"/>
        <w:rPr>
          <w:rFonts w:asciiTheme="majorBidi" w:hAnsiTheme="majorBidi" w:cstheme="majorBidi"/>
          <w:b/>
          <w:bCs/>
          <w:sz w:val="28"/>
          <w:szCs w:val="28"/>
          <w:rtl/>
        </w:rPr>
        <w:sectPr w:rsidR="007B41E5" w:rsidSect="00D17565">
          <w:pgSz w:w="11906" w:h="16838"/>
          <w:pgMar w:top="1418" w:right="2268" w:bottom="1418" w:left="1418" w:header="709" w:footer="709" w:gutter="0"/>
          <w:pgNumType w:fmt="arabicAlpha"/>
          <w:cols w:space="708"/>
          <w:docGrid w:linePitch="360"/>
        </w:sectPr>
      </w:pPr>
    </w:p>
    <w:p w14:paraId="2AD7F187" w14:textId="58E1762E" w:rsidR="007B41E5" w:rsidRPr="00583E60" w:rsidRDefault="00AA00E9" w:rsidP="00AA00E9">
      <w:pPr>
        <w:pStyle w:val="Stil1"/>
        <w:bidi w:val="0"/>
        <w:jc w:val="center"/>
        <w:rPr>
          <w:sz w:val="32"/>
          <w:szCs w:val="32"/>
        </w:rPr>
      </w:pPr>
      <w:bookmarkStart w:id="7" w:name="_Toc48745930"/>
      <w:r w:rsidRPr="00583E60">
        <w:rPr>
          <w:sz w:val="32"/>
          <w:szCs w:val="32"/>
          <w:rtl/>
        </w:rPr>
        <w:lastRenderedPageBreak/>
        <w:t>الفهرس</w:t>
      </w:r>
      <w:bookmarkEnd w:id="7"/>
    </w:p>
    <w:p w14:paraId="03882B82" w14:textId="0FB00044" w:rsidR="00D877AA" w:rsidRPr="00D877AA" w:rsidRDefault="001942B2" w:rsidP="00D877AA">
      <w:pPr>
        <w:pStyle w:val="T1"/>
        <w:tabs>
          <w:tab w:val="right" w:leader="dot" w:pos="8210"/>
        </w:tabs>
        <w:jc w:val="left"/>
        <w:rPr>
          <w:rFonts w:asciiTheme="majorBidi" w:eastAsiaTheme="minorEastAsia" w:hAnsiTheme="majorBidi" w:cstheme="majorBidi"/>
          <w:b/>
          <w:bCs/>
          <w:sz w:val="28"/>
          <w:szCs w:val="28"/>
          <w:lang w:eastAsia="tr-TR"/>
        </w:rPr>
      </w:pPr>
      <w:r w:rsidRPr="003557D8">
        <w:rPr>
          <w:rFonts w:asciiTheme="majorBidi" w:hAnsiTheme="majorBidi" w:cstheme="majorBidi"/>
          <w:b/>
          <w:bCs/>
          <w:sz w:val="28"/>
          <w:szCs w:val="28"/>
        </w:rPr>
        <w:fldChar w:fldCharType="begin"/>
      </w:r>
      <w:r w:rsidRPr="003557D8">
        <w:rPr>
          <w:rFonts w:asciiTheme="majorBidi" w:hAnsiTheme="majorBidi" w:cstheme="majorBidi"/>
          <w:b/>
          <w:bCs/>
          <w:sz w:val="28"/>
          <w:szCs w:val="28"/>
        </w:rPr>
        <w:instrText xml:space="preserve"> TOC \h \z \t "Stil1;1;Stil2;2;Stil3;3" </w:instrText>
      </w:r>
      <w:r w:rsidRPr="003557D8">
        <w:rPr>
          <w:rFonts w:asciiTheme="majorBidi" w:hAnsiTheme="majorBidi" w:cstheme="majorBidi"/>
          <w:b/>
          <w:bCs/>
          <w:sz w:val="28"/>
          <w:szCs w:val="28"/>
        </w:rPr>
        <w:fldChar w:fldCharType="separate"/>
      </w:r>
      <w:hyperlink w:anchor="_Toc48745927" w:history="1">
        <w:r w:rsidR="00D877AA" w:rsidRPr="00D877AA">
          <w:rPr>
            <w:rStyle w:val="Kpr"/>
            <w:rFonts w:asciiTheme="majorBidi" w:hAnsiTheme="majorBidi" w:cstheme="majorBidi"/>
            <w:b/>
            <w:bCs/>
            <w:sz w:val="28"/>
            <w:szCs w:val="28"/>
            <w:rtl/>
          </w:rPr>
          <w:t>نص القسم</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_Toc48745927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3B4931">
          <w:rPr>
            <w:rFonts w:asciiTheme="majorBidi" w:hAnsiTheme="majorBidi" w:cstheme="majorBidi" w:hint="cs"/>
            <w:b/>
            <w:bCs/>
            <w:webHidden/>
            <w:sz w:val="28"/>
            <w:szCs w:val="28"/>
            <w:rtl/>
          </w:rPr>
          <w:t>أ‌</w:t>
        </w:r>
        <w:r w:rsidR="00D877AA" w:rsidRPr="00D877AA">
          <w:rPr>
            <w:rFonts w:asciiTheme="majorBidi" w:hAnsiTheme="majorBidi" w:cstheme="majorBidi"/>
            <w:b/>
            <w:bCs/>
            <w:webHidden/>
            <w:sz w:val="28"/>
            <w:szCs w:val="28"/>
          </w:rPr>
          <w:fldChar w:fldCharType="end"/>
        </w:r>
      </w:hyperlink>
    </w:p>
    <w:p w14:paraId="19F9C264" w14:textId="3B0B209C" w:rsidR="00D877AA" w:rsidRPr="00D877AA" w:rsidRDefault="00D4398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28" w:history="1">
        <w:r w:rsidR="00D877AA" w:rsidRPr="00D877AA">
          <w:rPr>
            <w:rStyle w:val="Kpr"/>
            <w:rFonts w:asciiTheme="majorBidi" w:hAnsiTheme="majorBidi" w:cstheme="majorBidi"/>
            <w:b/>
            <w:bCs/>
            <w:sz w:val="28"/>
            <w:szCs w:val="28"/>
            <w:rtl/>
          </w:rPr>
          <w:t>المقدمة</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_Toc48745928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3B4931">
          <w:rPr>
            <w:rFonts w:asciiTheme="majorBidi" w:hAnsiTheme="majorBidi" w:cstheme="majorBidi" w:hint="cs"/>
            <w:b/>
            <w:bCs/>
            <w:webHidden/>
            <w:sz w:val="28"/>
            <w:szCs w:val="28"/>
            <w:rtl/>
          </w:rPr>
          <w:t>ت‌</w:t>
        </w:r>
        <w:r w:rsidR="00D877AA" w:rsidRPr="00D877AA">
          <w:rPr>
            <w:rFonts w:asciiTheme="majorBidi" w:hAnsiTheme="majorBidi" w:cstheme="majorBidi"/>
            <w:b/>
            <w:bCs/>
            <w:webHidden/>
            <w:sz w:val="28"/>
            <w:szCs w:val="28"/>
          </w:rPr>
          <w:fldChar w:fldCharType="end"/>
        </w:r>
      </w:hyperlink>
    </w:p>
    <w:p w14:paraId="1DA33798" w14:textId="0E4F4341" w:rsidR="00D877AA" w:rsidRPr="00D877AA" w:rsidRDefault="00D4398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29" w:history="1">
        <w:r w:rsidR="00D877AA" w:rsidRPr="00D877AA">
          <w:rPr>
            <w:rStyle w:val="Kpr"/>
            <w:rFonts w:asciiTheme="majorBidi" w:hAnsiTheme="majorBidi" w:cstheme="majorBidi"/>
            <w:b/>
            <w:bCs/>
            <w:sz w:val="28"/>
            <w:szCs w:val="28"/>
            <w:rtl/>
          </w:rPr>
          <w:t>ملخص</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_Toc48745929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3B4931">
          <w:rPr>
            <w:rFonts w:asciiTheme="majorBidi" w:hAnsiTheme="majorBidi" w:cstheme="majorBidi" w:hint="cs"/>
            <w:b/>
            <w:bCs/>
            <w:webHidden/>
            <w:sz w:val="28"/>
            <w:szCs w:val="28"/>
            <w:rtl/>
          </w:rPr>
          <w:t>ج‌</w:t>
        </w:r>
        <w:r w:rsidR="00D877AA" w:rsidRPr="00D877AA">
          <w:rPr>
            <w:rFonts w:asciiTheme="majorBidi" w:hAnsiTheme="majorBidi" w:cstheme="majorBidi"/>
            <w:b/>
            <w:bCs/>
            <w:webHidden/>
            <w:sz w:val="28"/>
            <w:szCs w:val="28"/>
          </w:rPr>
          <w:fldChar w:fldCharType="end"/>
        </w:r>
      </w:hyperlink>
    </w:p>
    <w:p w14:paraId="19987DB7" w14:textId="40EFE575" w:rsidR="00D877AA" w:rsidRPr="00D877AA" w:rsidRDefault="00D4398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0" w:history="1">
        <w:r w:rsidR="00D877AA" w:rsidRPr="00D877AA">
          <w:rPr>
            <w:rStyle w:val="Kpr"/>
            <w:rFonts w:asciiTheme="majorBidi" w:hAnsiTheme="majorBidi" w:cstheme="majorBidi"/>
            <w:b/>
            <w:bCs/>
            <w:sz w:val="28"/>
            <w:szCs w:val="28"/>
            <w:rtl/>
          </w:rPr>
          <w:t>الفهرس</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_Toc48745930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3B4931">
          <w:rPr>
            <w:rFonts w:asciiTheme="majorBidi" w:hAnsiTheme="majorBidi" w:cstheme="majorBidi" w:hint="cs"/>
            <w:b/>
            <w:bCs/>
            <w:webHidden/>
            <w:sz w:val="28"/>
            <w:szCs w:val="28"/>
            <w:rtl/>
          </w:rPr>
          <w:t>خ‌</w:t>
        </w:r>
        <w:r w:rsidR="00D877AA" w:rsidRPr="00D877AA">
          <w:rPr>
            <w:rFonts w:asciiTheme="majorBidi" w:hAnsiTheme="majorBidi" w:cstheme="majorBidi"/>
            <w:b/>
            <w:bCs/>
            <w:webHidden/>
            <w:sz w:val="28"/>
            <w:szCs w:val="28"/>
          </w:rPr>
          <w:fldChar w:fldCharType="end"/>
        </w:r>
      </w:hyperlink>
    </w:p>
    <w:p w14:paraId="0A1B9180" w14:textId="16B871E2" w:rsidR="00D877AA" w:rsidRPr="00D877AA" w:rsidRDefault="00D4398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1" w:history="1">
        <w:r w:rsidR="00D877AA" w:rsidRPr="00D877AA">
          <w:rPr>
            <w:rStyle w:val="Kpr"/>
            <w:rFonts w:asciiTheme="majorBidi" w:hAnsiTheme="majorBidi" w:cstheme="majorBidi"/>
            <w:b/>
            <w:bCs/>
            <w:sz w:val="28"/>
            <w:szCs w:val="28"/>
            <w:rtl/>
          </w:rPr>
          <w:t>قائمة الأشكال</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_Toc48745931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3B4931">
          <w:rPr>
            <w:rFonts w:asciiTheme="majorBidi" w:hAnsiTheme="majorBidi" w:cstheme="majorBidi" w:hint="cs"/>
            <w:b/>
            <w:bCs/>
            <w:webHidden/>
            <w:sz w:val="28"/>
            <w:szCs w:val="28"/>
            <w:rtl/>
          </w:rPr>
          <w:t>ر‌</w:t>
        </w:r>
        <w:r w:rsidR="00D877AA" w:rsidRPr="00D877AA">
          <w:rPr>
            <w:rFonts w:asciiTheme="majorBidi" w:hAnsiTheme="majorBidi" w:cstheme="majorBidi"/>
            <w:b/>
            <w:bCs/>
            <w:webHidden/>
            <w:sz w:val="28"/>
            <w:szCs w:val="28"/>
          </w:rPr>
          <w:fldChar w:fldCharType="end"/>
        </w:r>
      </w:hyperlink>
    </w:p>
    <w:p w14:paraId="5EA9A1EE" w14:textId="0BAF3BC6" w:rsidR="00D877AA" w:rsidRPr="00D877AA" w:rsidRDefault="00D4398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2" w:history="1">
        <w:r w:rsidR="00D877AA" w:rsidRPr="00D877AA">
          <w:rPr>
            <w:rStyle w:val="Kpr"/>
            <w:rFonts w:asciiTheme="majorBidi" w:hAnsiTheme="majorBidi" w:cstheme="majorBidi"/>
            <w:b/>
            <w:bCs/>
            <w:sz w:val="28"/>
            <w:szCs w:val="28"/>
            <w:rtl/>
          </w:rPr>
          <w:t>قائمة المخططات</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_Toc48745932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3B4931">
          <w:rPr>
            <w:rFonts w:asciiTheme="majorBidi" w:hAnsiTheme="majorBidi" w:cstheme="majorBidi" w:hint="cs"/>
            <w:b/>
            <w:bCs/>
            <w:webHidden/>
            <w:sz w:val="28"/>
            <w:szCs w:val="28"/>
            <w:rtl/>
          </w:rPr>
          <w:t>س‌</w:t>
        </w:r>
        <w:r w:rsidR="00D877AA" w:rsidRPr="00D877AA">
          <w:rPr>
            <w:rFonts w:asciiTheme="majorBidi" w:hAnsiTheme="majorBidi" w:cstheme="majorBidi"/>
            <w:b/>
            <w:bCs/>
            <w:webHidden/>
            <w:sz w:val="28"/>
            <w:szCs w:val="28"/>
          </w:rPr>
          <w:fldChar w:fldCharType="end"/>
        </w:r>
      </w:hyperlink>
    </w:p>
    <w:p w14:paraId="2CB61DC6" w14:textId="21B90AED" w:rsidR="00D877AA" w:rsidRPr="00D877AA" w:rsidRDefault="00D4398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3" w:history="1">
        <w:r w:rsidR="00D877AA" w:rsidRPr="00D877AA">
          <w:rPr>
            <w:rStyle w:val="Kpr"/>
            <w:rFonts w:asciiTheme="majorBidi" w:hAnsiTheme="majorBidi" w:cstheme="majorBidi"/>
            <w:b/>
            <w:bCs/>
            <w:sz w:val="28"/>
            <w:szCs w:val="28"/>
            <w:rtl/>
          </w:rPr>
          <w:t>قائمة المختصرات</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_Toc48745933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3B4931">
          <w:rPr>
            <w:rFonts w:asciiTheme="majorBidi" w:hAnsiTheme="majorBidi" w:cstheme="majorBidi" w:hint="cs"/>
            <w:b/>
            <w:bCs/>
            <w:webHidden/>
            <w:sz w:val="28"/>
            <w:szCs w:val="28"/>
            <w:rtl/>
          </w:rPr>
          <w:t>ص‌</w:t>
        </w:r>
        <w:r w:rsidR="00D877AA" w:rsidRPr="00D877AA">
          <w:rPr>
            <w:rFonts w:asciiTheme="majorBidi" w:hAnsiTheme="majorBidi" w:cstheme="majorBidi"/>
            <w:b/>
            <w:bCs/>
            <w:webHidden/>
            <w:sz w:val="28"/>
            <w:szCs w:val="28"/>
          </w:rPr>
          <w:fldChar w:fldCharType="end"/>
        </w:r>
      </w:hyperlink>
    </w:p>
    <w:p w14:paraId="61A10780" w14:textId="62920B32" w:rsidR="00D877AA" w:rsidRPr="00D877AA" w:rsidRDefault="00D4398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4" w:history="1">
        <w:r w:rsidR="00D877AA" w:rsidRPr="00D877AA">
          <w:rPr>
            <w:rStyle w:val="Kpr"/>
            <w:rFonts w:asciiTheme="majorBidi" w:hAnsiTheme="majorBidi" w:cstheme="majorBidi"/>
            <w:b/>
            <w:bCs/>
            <w:sz w:val="28"/>
            <w:szCs w:val="28"/>
          </w:rPr>
          <w:t>.</w:t>
        </w:r>
        <w:r w:rsidR="00D877AA">
          <w:rPr>
            <w:rStyle w:val="Kpr"/>
            <w:rFonts w:asciiTheme="majorBidi" w:hAnsiTheme="majorBidi" w:cstheme="majorBidi"/>
            <w:b/>
            <w:bCs/>
            <w:sz w:val="28"/>
            <w:szCs w:val="28"/>
          </w:rPr>
          <w:t xml:space="preserve"> </w:t>
        </w:r>
        <w:r w:rsidR="00D877AA" w:rsidRPr="00D877AA">
          <w:rPr>
            <w:rStyle w:val="Kpr"/>
            <w:rFonts w:asciiTheme="majorBidi" w:hAnsiTheme="majorBidi" w:cstheme="majorBidi"/>
            <w:b/>
            <w:bCs/>
            <w:sz w:val="28"/>
            <w:szCs w:val="28"/>
          </w:rPr>
          <w:t>I</w:t>
        </w:r>
        <w:r w:rsidR="00D877AA" w:rsidRPr="00D877AA">
          <w:rPr>
            <w:rStyle w:val="Kpr"/>
            <w:rFonts w:asciiTheme="majorBidi" w:hAnsiTheme="majorBidi" w:cstheme="majorBidi"/>
            <w:b/>
            <w:bCs/>
            <w:sz w:val="28"/>
            <w:szCs w:val="28"/>
            <w:rtl/>
          </w:rPr>
          <w:t>المدخل</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_Toc48745934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3B4931">
          <w:rPr>
            <w:rFonts w:asciiTheme="majorBidi" w:hAnsiTheme="majorBidi" w:cstheme="majorBidi"/>
            <w:b/>
            <w:bCs/>
            <w:webHidden/>
            <w:sz w:val="28"/>
            <w:szCs w:val="28"/>
            <w:rtl/>
          </w:rPr>
          <w:t>1</w:t>
        </w:r>
        <w:r w:rsidR="00D877AA" w:rsidRPr="00D877AA">
          <w:rPr>
            <w:rFonts w:asciiTheme="majorBidi" w:hAnsiTheme="majorBidi" w:cstheme="majorBidi"/>
            <w:b/>
            <w:bCs/>
            <w:webHidden/>
            <w:sz w:val="28"/>
            <w:szCs w:val="28"/>
          </w:rPr>
          <w:fldChar w:fldCharType="end"/>
        </w:r>
      </w:hyperlink>
    </w:p>
    <w:p w14:paraId="79A999C8" w14:textId="33E9F329" w:rsidR="00D877AA" w:rsidRPr="00D877AA" w:rsidRDefault="00D4398C" w:rsidP="00D877AA">
      <w:pPr>
        <w:pStyle w:val="T2"/>
        <w:rPr>
          <w:rFonts w:eastAsiaTheme="minorEastAsia"/>
          <w:lang w:eastAsia="tr-TR"/>
        </w:rPr>
      </w:pPr>
      <w:hyperlink w:anchor="_Toc48745935" w:history="1">
        <w:r w:rsidR="00D877AA" w:rsidRPr="00D877AA">
          <w:rPr>
            <w:rStyle w:val="Kpr"/>
            <w:rtl/>
          </w:rPr>
          <w:t>‌أ.</w:t>
        </w:r>
        <w:r w:rsidR="00D877AA">
          <w:rPr>
            <w:rStyle w:val="Kpr"/>
          </w:rPr>
          <w:t xml:space="preserve"> </w:t>
        </w:r>
        <w:r w:rsidR="00D877AA" w:rsidRPr="00D877AA">
          <w:rPr>
            <w:rStyle w:val="Kpr"/>
            <w:rtl/>
          </w:rPr>
          <w:t xml:space="preserve"> أهمية البحث و المحتوى</w:t>
        </w:r>
        <w:r w:rsidR="00D877AA" w:rsidRPr="00D877AA">
          <w:rPr>
            <w:webHidden/>
          </w:rPr>
          <w:tab/>
        </w:r>
        <w:r w:rsidR="00D877AA" w:rsidRPr="00D877AA">
          <w:rPr>
            <w:webHidden/>
          </w:rPr>
          <w:fldChar w:fldCharType="begin"/>
        </w:r>
        <w:r w:rsidR="00D877AA" w:rsidRPr="00D877AA">
          <w:rPr>
            <w:webHidden/>
          </w:rPr>
          <w:instrText xml:space="preserve"> PAGEREF _Toc48745935 \h </w:instrText>
        </w:r>
        <w:r w:rsidR="00D877AA" w:rsidRPr="00D877AA">
          <w:rPr>
            <w:webHidden/>
          </w:rPr>
        </w:r>
        <w:r w:rsidR="00D877AA" w:rsidRPr="00D877AA">
          <w:rPr>
            <w:webHidden/>
          </w:rPr>
          <w:fldChar w:fldCharType="separate"/>
        </w:r>
        <w:r w:rsidR="003B4931">
          <w:rPr>
            <w:webHidden/>
            <w:rtl/>
          </w:rPr>
          <w:t>1</w:t>
        </w:r>
        <w:r w:rsidR="00D877AA" w:rsidRPr="00D877AA">
          <w:rPr>
            <w:webHidden/>
          </w:rPr>
          <w:fldChar w:fldCharType="end"/>
        </w:r>
      </w:hyperlink>
    </w:p>
    <w:p w14:paraId="7A7D7727" w14:textId="0C479BDB" w:rsidR="00D877AA" w:rsidRPr="00D877AA" w:rsidRDefault="00D4398C" w:rsidP="00D877AA">
      <w:pPr>
        <w:pStyle w:val="T2"/>
        <w:rPr>
          <w:rFonts w:eastAsiaTheme="minorEastAsia"/>
          <w:lang w:eastAsia="tr-TR"/>
        </w:rPr>
      </w:pPr>
      <w:hyperlink w:anchor="_Toc48745936" w:history="1">
        <w:r w:rsidR="00D877AA" w:rsidRPr="00D877AA">
          <w:rPr>
            <w:rStyle w:val="Kpr"/>
            <w:rtl/>
          </w:rPr>
          <w:t>‌ب. الحياة الاجتماعية في حضارات العصر الأول</w:t>
        </w:r>
        <w:r w:rsidR="00D877AA" w:rsidRPr="00D877AA">
          <w:rPr>
            <w:webHidden/>
          </w:rPr>
          <w:tab/>
        </w:r>
        <w:r w:rsidR="00D877AA" w:rsidRPr="00D877AA">
          <w:rPr>
            <w:webHidden/>
          </w:rPr>
          <w:fldChar w:fldCharType="begin"/>
        </w:r>
        <w:r w:rsidR="00D877AA" w:rsidRPr="00D877AA">
          <w:rPr>
            <w:webHidden/>
          </w:rPr>
          <w:instrText xml:space="preserve"> PAGEREF _Toc48745936 \h </w:instrText>
        </w:r>
        <w:r w:rsidR="00D877AA" w:rsidRPr="00D877AA">
          <w:rPr>
            <w:webHidden/>
          </w:rPr>
        </w:r>
        <w:r w:rsidR="00D877AA" w:rsidRPr="00D877AA">
          <w:rPr>
            <w:webHidden/>
          </w:rPr>
          <w:fldChar w:fldCharType="separate"/>
        </w:r>
        <w:r w:rsidR="003B4931">
          <w:rPr>
            <w:webHidden/>
            <w:rtl/>
          </w:rPr>
          <w:t>1</w:t>
        </w:r>
        <w:r w:rsidR="00D877AA" w:rsidRPr="00D877AA">
          <w:rPr>
            <w:webHidden/>
          </w:rPr>
          <w:fldChar w:fldCharType="end"/>
        </w:r>
      </w:hyperlink>
    </w:p>
    <w:p w14:paraId="3A5109C8" w14:textId="23F8ABC6" w:rsidR="00D877AA" w:rsidRPr="00D877AA" w:rsidRDefault="00D4398C" w:rsidP="00D877AA">
      <w:pPr>
        <w:pStyle w:val="T2"/>
        <w:rPr>
          <w:rFonts w:eastAsiaTheme="minorEastAsia"/>
          <w:lang w:eastAsia="tr-TR"/>
        </w:rPr>
      </w:pPr>
      <w:hyperlink w:anchor="_Toc48745937" w:history="1">
        <w:r w:rsidR="00D877AA" w:rsidRPr="00D877AA">
          <w:rPr>
            <w:rStyle w:val="Kpr"/>
            <w:rtl/>
          </w:rPr>
          <w:t>‌ج. العلاقة الطبقية في التكيفات في سن مبكرة</w:t>
        </w:r>
        <w:r w:rsidR="00D877AA" w:rsidRPr="00D877AA">
          <w:rPr>
            <w:webHidden/>
          </w:rPr>
          <w:tab/>
        </w:r>
        <w:r w:rsidR="00D877AA" w:rsidRPr="00D877AA">
          <w:rPr>
            <w:webHidden/>
          </w:rPr>
          <w:fldChar w:fldCharType="begin"/>
        </w:r>
        <w:r w:rsidR="00D877AA" w:rsidRPr="00D877AA">
          <w:rPr>
            <w:webHidden/>
          </w:rPr>
          <w:instrText xml:space="preserve"> PAGEREF _Toc48745937 \h </w:instrText>
        </w:r>
        <w:r w:rsidR="00D877AA" w:rsidRPr="00D877AA">
          <w:rPr>
            <w:webHidden/>
          </w:rPr>
        </w:r>
        <w:r w:rsidR="00D877AA" w:rsidRPr="00D877AA">
          <w:rPr>
            <w:webHidden/>
          </w:rPr>
          <w:fldChar w:fldCharType="separate"/>
        </w:r>
        <w:r w:rsidR="003B4931">
          <w:rPr>
            <w:webHidden/>
            <w:rtl/>
          </w:rPr>
          <w:t>1</w:t>
        </w:r>
        <w:r w:rsidR="00D877AA" w:rsidRPr="00D877AA">
          <w:rPr>
            <w:webHidden/>
          </w:rPr>
          <w:fldChar w:fldCharType="end"/>
        </w:r>
      </w:hyperlink>
    </w:p>
    <w:p w14:paraId="51F105D0" w14:textId="44D471A0" w:rsidR="00D877AA" w:rsidRPr="00D877AA" w:rsidRDefault="00D4398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8" w:history="1">
        <w:r w:rsidR="00D877AA" w:rsidRPr="00D877AA">
          <w:rPr>
            <w:rStyle w:val="Kpr"/>
            <w:rFonts w:asciiTheme="majorBidi" w:hAnsiTheme="majorBidi" w:cstheme="majorBidi"/>
            <w:b/>
            <w:bCs/>
            <w:sz w:val="28"/>
            <w:szCs w:val="28"/>
            <w:lang w:bidi="ar"/>
          </w:rPr>
          <w:t>II</w:t>
        </w:r>
        <w:r w:rsidR="00D877AA" w:rsidRPr="00D877AA">
          <w:rPr>
            <w:rStyle w:val="Kpr"/>
            <w:rFonts w:asciiTheme="majorBidi" w:hAnsiTheme="majorBidi" w:cstheme="majorBidi"/>
            <w:b/>
            <w:bCs/>
            <w:sz w:val="28"/>
            <w:szCs w:val="28"/>
            <w:rtl/>
            <w:lang w:bidi="ar"/>
          </w:rPr>
          <w:t xml:space="preserve">. </w:t>
        </w:r>
        <w:r w:rsidR="00D877AA" w:rsidRPr="00D877AA">
          <w:rPr>
            <w:rStyle w:val="Kpr"/>
            <w:rFonts w:asciiTheme="majorBidi" w:hAnsiTheme="majorBidi" w:cstheme="majorBidi"/>
            <w:b/>
            <w:bCs/>
            <w:sz w:val="28"/>
            <w:szCs w:val="28"/>
            <w:rtl/>
          </w:rPr>
          <w:t>التسوق التجاري والثقافي</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_Toc48745938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3B4931">
          <w:rPr>
            <w:rFonts w:asciiTheme="majorBidi" w:hAnsiTheme="majorBidi" w:cstheme="majorBidi"/>
            <w:b/>
            <w:bCs/>
            <w:webHidden/>
            <w:sz w:val="28"/>
            <w:szCs w:val="28"/>
            <w:rtl/>
          </w:rPr>
          <w:t>5</w:t>
        </w:r>
        <w:r w:rsidR="00D877AA" w:rsidRPr="00D877AA">
          <w:rPr>
            <w:rFonts w:asciiTheme="majorBidi" w:hAnsiTheme="majorBidi" w:cstheme="majorBidi"/>
            <w:b/>
            <w:bCs/>
            <w:webHidden/>
            <w:sz w:val="28"/>
            <w:szCs w:val="28"/>
          </w:rPr>
          <w:fldChar w:fldCharType="end"/>
        </w:r>
      </w:hyperlink>
    </w:p>
    <w:p w14:paraId="2678D355" w14:textId="7390BE38" w:rsidR="00D877AA" w:rsidRPr="00D877AA" w:rsidRDefault="00D4398C" w:rsidP="00D877AA">
      <w:pPr>
        <w:pStyle w:val="T2"/>
        <w:rPr>
          <w:rFonts w:eastAsiaTheme="minorEastAsia"/>
          <w:lang w:eastAsia="tr-TR"/>
        </w:rPr>
      </w:pPr>
      <w:hyperlink w:anchor="_Toc48745939" w:history="1">
        <w:r w:rsidR="00D877AA" w:rsidRPr="00D877AA">
          <w:rPr>
            <w:rStyle w:val="Kpr"/>
            <w:rtl/>
          </w:rPr>
          <w:t xml:space="preserve">‌أ. </w:t>
        </w:r>
        <w:r w:rsidR="00D877AA">
          <w:rPr>
            <w:rStyle w:val="Kpr"/>
          </w:rPr>
          <w:t xml:space="preserve"> </w:t>
        </w:r>
        <w:r w:rsidR="00D877AA" w:rsidRPr="00D877AA">
          <w:rPr>
            <w:rStyle w:val="Kpr"/>
            <w:rtl/>
          </w:rPr>
          <w:t>البعد الاقتصادي في عملية التغيير الثقافي</w:t>
        </w:r>
        <w:r w:rsidR="00D877AA" w:rsidRPr="00D877AA">
          <w:rPr>
            <w:webHidden/>
          </w:rPr>
          <w:tab/>
        </w:r>
        <w:r w:rsidR="00D877AA" w:rsidRPr="00D877AA">
          <w:rPr>
            <w:webHidden/>
          </w:rPr>
          <w:fldChar w:fldCharType="begin"/>
        </w:r>
        <w:r w:rsidR="00D877AA" w:rsidRPr="00D877AA">
          <w:rPr>
            <w:webHidden/>
          </w:rPr>
          <w:instrText xml:space="preserve"> PAGEREF _Toc48745939 \h </w:instrText>
        </w:r>
        <w:r w:rsidR="00D877AA" w:rsidRPr="00D877AA">
          <w:rPr>
            <w:webHidden/>
          </w:rPr>
        </w:r>
        <w:r w:rsidR="00D877AA" w:rsidRPr="00D877AA">
          <w:rPr>
            <w:webHidden/>
          </w:rPr>
          <w:fldChar w:fldCharType="separate"/>
        </w:r>
        <w:r w:rsidR="003B4931">
          <w:rPr>
            <w:webHidden/>
            <w:rtl/>
          </w:rPr>
          <w:t>5</w:t>
        </w:r>
        <w:r w:rsidR="00D877AA" w:rsidRPr="00D877AA">
          <w:rPr>
            <w:webHidden/>
          </w:rPr>
          <w:fldChar w:fldCharType="end"/>
        </w:r>
      </w:hyperlink>
    </w:p>
    <w:p w14:paraId="04502465" w14:textId="62ADE9B9" w:rsidR="00D877AA" w:rsidRPr="00D877AA" w:rsidRDefault="00D4398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0" w:history="1">
        <w:r w:rsidR="00D877AA" w:rsidRPr="00D877AA">
          <w:rPr>
            <w:rStyle w:val="Kpr"/>
            <w:rFonts w:asciiTheme="majorBidi" w:hAnsiTheme="majorBidi" w:cstheme="majorBidi"/>
            <w:b/>
            <w:bCs/>
            <w:sz w:val="28"/>
            <w:szCs w:val="28"/>
            <w:lang w:bidi="ar"/>
          </w:rPr>
          <w:t>III</w:t>
        </w:r>
        <w:r w:rsidR="00D877AA" w:rsidRPr="00D877AA">
          <w:rPr>
            <w:rStyle w:val="Kpr"/>
            <w:rFonts w:asciiTheme="majorBidi" w:hAnsiTheme="majorBidi" w:cstheme="majorBidi"/>
            <w:b/>
            <w:bCs/>
            <w:sz w:val="28"/>
            <w:szCs w:val="28"/>
            <w:rtl/>
            <w:lang w:bidi="ar"/>
          </w:rPr>
          <w:t xml:space="preserve">. </w:t>
        </w:r>
        <w:r w:rsidR="00D877AA" w:rsidRPr="00D877AA">
          <w:rPr>
            <w:rStyle w:val="Kpr"/>
            <w:rFonts w:asciiTheme="majorBidi" w:hAnsiTheme="majorBidi" w:cstheme="majorBidi"/>
            <w:b/>
            <w:bCs/>
            <w:sz w:val="28"/>
            <w:szCs w:val="28"/>
            <w:rtl/>
          </w:rPr>
          <w:t>التمدن</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_Toc48745940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3B4931">
          <w:rPr>
            <w:rFonts w:asciiTheme="majorBidi" w:hAnsiTheme="majorBidi" w:cstheme="majorBidi"/>
            <w:b/>
            <w:bCs/>
            <w:webHidden/>
            <w:sz w:val="28"/>
            <w:szCs w:val="28"/>
            <w:rtl/>
          </w:rPr>
          <w:t>7</w:t>
        </w:r>
        <w:r w:rsidR="00D877AA" w:rsidRPr="00D877AA">
          <w:rPr>
            <w:rFonts w:asciiTheme="majorBidi" w:hAnsiTheme="majorBidi" w:cstheme="majorBidi"/>
            <w:b/>
            <w:bCs/>
            <w:webHidden/>
            <w:sz w:val="28"/>
            <w:szCs w:val="28"/>
          </w:rPr>
          <w:fldChar w:fldCharType="end"/>
        </w:r>
      </w:hyperlink>
    </w:p>
    <w:p w14:paraId="1190F93B" w14:textId="67884E5C" w:rsidR="00D877AA" w:rsidRPr="00D877AA" w:rsidRDefault="00D4398C" w:rsidP="00D877AA">
      <w:pPr>
        <w:pStyle w:val="T2"/>
        <w:rPr>
          <w:rFonts w:eastAsiaTheme="minorEastAsia"/>
          <w:lang w:eastAsia="tr-TR"/>
        </w:rPr>
      </w:pPr>
      <w:hyperlink w:anchor="_Toc48745941" w:history="1">
        <w:r w:rsidR="00D877AA" w:rsidRPr="00D877AA">
          <w:rPr>
            <w:rStyle w:val="Kpr"/>
            <w:rtl/>
          </w:rPr>
          <w:t>‌أ.</w:t>
        </w:r>
        <w:r w:rsidR="00D877AA">
          <w:rPr>
            <w:rStyle w:val="Kpr"/>
          </w:rPr>
          <w:t xml:space="preserve"> </w:t>
        </w:r>
        <w:r w:rsidR="00D877AA" w:rsidRPr="00D877AA">
          <w:rPr>
            <w:rStyle w:val="Kpr"/>
            <w:rtl/>
          </w:rPr>
          <w:t xml:space="preserve"> التمدن والعلاقة الزراعية</w:t>
        </w:r>
        <w:r w:rsidR="00D877AA" w:rsidRPr="00D877AA">
          <w:rPr>
            <w:webHidden/>
          </w:rPr>
          <w:tab/>
        </w:r>
        <w:r w:rsidR="00D877AA" w:rsidRPr="00D877AA">
          <w:rPr>
            <w:webHidden/>
          </w:rPr>
          <w:fldChar w:fldCharType="begin"/>
        </w:r>
        <w:r w:rsidR="00D877AA" w:rsidRPr="00D877AA">
          <w:rPr>
            <w:webHidden/>
          </w:rPr>
          <w:instrText xml:space="preserve"> PAGEREF _Toc48745941 \h </w:instrText>
        </w:r>
        <w:r w:rsidR="00D877AA" w:rsidRPr="00D877AA">
          <w:rPr>
            <w:webHidden/>
          </w:rPr>
        </w:r>
        <w:r w:rsidR="00D877AA" w:rsidRPr="00D877AA">
          <w:rPr>
            <w:webHidden/>
          </w:rPr>
          <w:fldChar w:fldCharType="separate"/>
        </w:r>
        <w:r w:rsidR="003B4931">
          <w:rPr>
            <w:webHidden/>
            <w:rtl/>
          </w:rPr>
          <w:t>7</w:t>
        </w:r>
        <w:r w:rsidR="00D877AA" w:rsidRPr="00D877AA">
          <w:rPr>
            <w:webHidden/>
          </w:rPr>
          <w:fldChar w:fldCharType="end"/>
        </w:r>
      </w:hyperlink>
    </w:p>
    <w:p w14:paraId="01B60B4D" w14:textId="77BE10D1" w:rsidR="00D877AA" w:rsidRPr="00D877AA" w:rsidRDefault="00D4398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2" w:history="1">
        <w:r w:rsidR="00D877AA" w:rsidRPr="00D877AA">
          <w:rPr>
            <w:rStyle w:val="Kpr"/>
            <w:rFonts w:asciiTheme="majorBidi" w:hAnsiTheme="majorBidi" w:cstheme="majorBidi"/>
            <w:b/>
            <w:bCs/>
            <w:sz w:val="28"/>
            <w:szCs w:val="28"/>
            <w:lang w:bidi="ar"/>
          </w:rPr>
          <w:t>IV</w:t>
        </w:r>
        <w:r w:rsidR="00D877AA" w:rsidRPr="00D877AA">
          <w:rPr>
            <w:rStyle w:val="Kpr"/>
            <w:rFonts w:asciiTheme="majorBidi" w:hAnsiTheme="majorBidi" w:cstheme="majorBidi"/>
            <w:b/>
            <w:bCs/>
            <w:sz w:val="28"/>
            <w:szCs w:val="28"/>
            <w:rtl/>
            <w:lang w:bidi="ar"/>
          </w:rPr>
          <w:t xml:space="preserve">. </w:t>
        </w:r>
        <w:r w:rsidR="00D877AA" w:rsidRPr="00D877AA">
          <w:rPr>
            <w:rStyle w:val="Kpr"/>
            <w:rFonts w:asciiTheme="majorBidi" w:hAnsiTheme="majorBidi" w:cstheme="majorBidi"/>
            <w:b/>
            <w:bCs/>
            <w:sz w:val="28"/>
            <w:szCs w:val="28"/>
            <w:rtl/>
          </w:rPr>
          <w:t>الحرب والتكنولوجيا</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_Toc48745942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3B4931">
          <w:rPr>
            <w:rFonts w:asciiTheme="majorBidi" w:hAnsiTheme="majorBidi" w:cstheme="majorBidi"/>
            <w:b/>
            <w:bCs/>
            <w:webHidden/>
            <w:sz w:val="28"/>
            <w:szCs w:val="28"/>
            <w:rtl/>
          </w:rPr>
          <w:t>9</w:t>
        </w:r>
        <w:r w:rsidR="00D877AA" w:rsidRPr="00D877AA">
          <w:rPr>
            <w:rFonts w:asciiTheme="majorBidi" w:hAnsiTheme="majorBidi" w:cstheme="majorBidi"/>
            <w:b/>
            <w:bCs/>
            <w:webHidden/>
            <w:sz w:val="28"/>
            <w:szCs w:val="28"/>
          </w:rPr>
          <w:fldChar w:fldCharType="end"/>
        </w:r>
      </w:hyperlink>
    </w:p>
    <w:p w14:paraId="3FDC4BA9" w14:textId="767284A2" w:rsidR="00D877AA" w:rsidRPr="00D877AA" w:rsidRDefault="00D4398C" w:rsidP="00D877AA">
      <w:pPr>
        <w:pStyle w:val="T2"/>
        <w:rPr>
          <w:rFonts w:eastAsiaTheme="minorEastAsia"/>
          <w:lang w:eastAsia="tr-TR"/>
        </w:rPr>
      </w:pPr>
      <w:hyperlink w:anchor="_Toc48745943" w:history="1">
        <w:r w:rsidR="00D877AA" w:rsidRPr="00D877AA">
          <w:rPr>
            <w:rStyle w:val="Kpr"/>
            <w:rtl/>
          </w:rPr>
          <w:t>‌أ.</w:t>
        </w:r>
        <w:r w:rsidR="00D877AA">
          <w:rPr>
            <w:rStyle w:val="Kpr"/>
          </w:rPr>
          <w:t xml:space="preserve">  </w:t>
        </w:r>
        <w:r w:rsidR="00D877AA" w:rsidRPr="00D877AA">
          <w:rPr>
            <w:rStyle w:val="Kpr"/>
            <w:rtl/>
          </w:rPr>
          <w:t>التكنولوجيا القتالية</w:t>
        </w:r>
        <w:r w:rsidR="00D877AA" w:rsidRPr="00D877AA">
          <w:rPr>
            <w:webHidden/>
          </w:rPr>
          <w:tab/>
        </w:r>
        <w:r w:rsidR="00D877AA" w:rsidRPr="00D877AA">
          <w:rPr>
            <w:webHidden/>
          </w:rPr>
          <w:fldChar w:fldCharType="begin"/>
        </w:r>
        <w:r w:rsidR="00D877AA" w:rsidRPr="00D877AA">
          <w:rPr>
            <w:webHidden/>
          </w:rPr>
          <w:instrText xml:space="preserve"> PAGEREF _Toc48745943 \h </w:instrText>
        </w:r>
        <w:r w:rsidR="00D877AA" w:rsidRPr="00D877AA">
          <w:rPr>
            <w:webHidden/>
          </w:rPr>
        </w:r>
        <w:r w:rsidR="00D877AA" w:rsidRPr="00D877AA">
          <w:rPr>
            <w:webHidden/>
          </w:rPr>
          <w:fldChar w:fldCharType="separate"/>
        </w:r>
        <w:r w:rsidR="003B4931">
          <w:rPr>
            <w:webHidden/>
            <w:rtl/>
          </w:rPr>
          <w:t>9</w:t>
        </w:r>
        <w:r w:rsidR="00D877AA" w:rsidRPr="00D877AA">
          <w:rPr>
            <w:webHidden/>
          </w:rPr>
          <w:fldChar w:fldCharType="end"/>
        </w:r>
      </w:hyperlink>
    </w:p>
    <w:p w14:paraId="014F5F34" w14:textId="1220CF46" w:rsidR="00D877AA" w:rsidRPr="00D877AA" w:rsidRDefault="00D4398C" w:rsidP="00D877AA">
      <w:pPr>
        <w:pStyle w:val="T2"/>
        <w:rPr>
          <w:rFonts w:eastAsiaTheme="minorEastAsia"/>
          <w:lang w:eastAsia="tr-TR"/>
        </w:rPr>
      </w:pPr>
      <w:hyperlink w:anchor="_Toc48745944" w:history="1">
        <w:r w:rsidR="00D877AA" w:rsidRPr="00D877AA">
          <w:rPr>
            <w:rStyle w:val="Kpr"/>
            <w:rtl/>
          </w:rPr>
          <w:t>‌ب. ممارسات السلام</w:t>
        </w:r>
        <w:r w:rsidR="00D877AA" w:rsidRPr="00D877AA">
          <w:rPr>
            <w:webHidden/>
          </w:rPr>
          <w:tab/>
        </w:r>
        <w:r w:rsidR="00D877AA" w:rsidRPr="00D877AA">
          <w:rPr>
            <w:webHidden/>
          </w:rPr>
          <w:fldChar w:fldCharType="begin"/>
        </w:r>
        <w:r w:rsidR="00D877AA" w:rsidRPr="00D877AA">
          <w:rPr>
            <w:webHidden/>
          </w:rPr>
          <w:instrText xml:space="preserve"> PAGEREF _Toc48745944 \h </w:instrText>
        </w:r>
        <w:r w:rsidR="00D877AA" w:rsidRPr="00D877AA">
          <w:rPr>
            <w:webHidden/>
          </w:rPr>
        </w:r>
        <w:r w:rsidR="00D877AA" w:rsidRPr="00D877AA">
          <w:rPr>
            <w:webHidden/>
          </w:rPr>
          <w:fldChar w:fldCharType="separate"/>
        </w:r>
        <w:r w:rsidR="003B4931">
          <w:rPr>
            <w:webHidden/>
            <w:rtl/>
          </w:rPr>
          <w:t>9</w:t>
        </w:r>
        <w:r w:rsidR="00D877AA" w:rsidRPr="00D877AA">
          <w:rPr>
            <w:webHidden/>
          </w:rPr>
          <w:fldChar w:fldCharType="end"/>
        </w:r>
      </w:hyperlink>
    </w:p>
    <w:p w14:paraId="5D03F8F9" w14:textId="1399D1A9" w:rsidR="00D877AA" w:rsidRPr="00D877AA" w:rsidRDefault="00D4398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5" w:history="1">
        <w:r w:rsidR="00D877AA" w:rsidRPr="00D877AA">
          <w:rPr>
            <w:rStyle w:val="Kpr"/>
            <w:rFonts w:asciiTheme="majorBidi" w:hAnsiTheme="majorBidi" w:cstheme="majorBidi"/>
            <w:b/>
            <w:bCs/>
            <w:sz w:val="28"/>
            <w:szCs w:val="28"/>
            <w:lang w:bidi="ar"/>
          </w:rPr>
          <w:t>V</w:t>
        </w:r>
        <w:r w:rsidR="00D877AA" w:rsidRPr="00D877AA">
          <w:rPr>
            <w:rStyle w:val="Kpr"/>
            <w:rFonts w:asciiTheme="majorBidi" w:hAnsiTheme="majorBidi" w:cstheme="majorBidi"/>
            <w:b/>
            <w:bCs/>
            <w:sz w:val="28"/>
            <w:szCs w:val="28"/>
            <w:rtl/>
            <w:lang w:bidi="ar"/>
          </w:rPr>
          <w:t xml:space="preserve">. </w:t>
        </w:r>
        <w:r w:rsidR="00D877AA" w:rsidRPr="00D877AA">
          <w:rPr>
            <w:rStyle w:val="Kpr"/>
            <w:rFonts w:asciiTheme="majorBidi" w:hAnsiTheme="majorBidi" w:cstheme="majorBidi"/>
            <w:b/>
            <w:bCs/>
            <w:sz w:val="28"/>
            <w:szCs w:val="28"/>
            <w:rtl/>
          </w:rPr>
          <w:t>الخلاصة والنقاش</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_Toc48745945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3B4931">
          <w:rPr>
            <w:rFonts w:asciiTheme="majorBidi" w:hAnsiTheme="majorBidi" w:cstheme="majorBidi"/>
            <w:b/>
            <w:bCs/>
            <w:webHidden/>
            <w:sz w:val="28"/>
            <w:szCs w:val="28"/>
            <w:rtl/>
          </w:rPr>
          <w:t>11</w:t>
        </w:r>
        <w:r w:rsidR="00D877AA" w:rsidRPr="00D877AA">
          <w:rPr>
            <w:rFonts w:asciiTheme="majorBidi" w:hAnsiTheme="majorBidi" w:cstheme="majorBidi"/>
            <w:b/>
            <w:bCs/>
            <w:webHidden/>
            <w:sz w:val="28"/>
            <w:szCs w:val="28"/>
          </w:rPr>
          <w:fldChar w:fldCharType="end"/>
        </w:r>
      </w:hyperlink>
    </w:p>
    <w:p w14:paraId="7C73534D" w14:textId="67CD470B" w:rsidR="00D877AA" w:rsidRPr="00D877AA" w:rsidRDefault="00D4398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6" w:history="1">
        <w:r w:rsidR="00D877AA" w:rsidRPr="00D877AA">
          <w:rPr>
            <w:rStyle w:val="Kpr"/>
            <w:rFonts w:asciiTheme="majorBidi" w:hAnsiTheme="majorBidi" w:cstheme="majorBidi"/>
            <w:b/>
            <w:bCs/>
            <w:sz w:val="28"/>
            <w:szCs w:val="28"/>
          </w:rPr>
          <w:t>.VI</w:t>
        </w:r>
        <w:r w:rsidR="00D877AA" w:rsidRPr="00D877AA">
          <w:rPr>
            <w:rStyle w:val="Kpr"/>
            <w:rFonts w:asciiTheme="majorBidi" w:hAnsiTheme="majorBidi" w:cstheme="majorBidi"/>
            <w:b/>
            <w:bCs/>
            <w:sz w:val="28"/>
            <w:szCs w:val="28"/>
            <w:rtl/>
          </w:rPr>
          <w:t>المراجع</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_Toc48745946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3B4931">
          <w:rPr>
            <w:rFonts w:asciiTheme="majorBidi" w:hAnsiTheme="majorBidi" w:cstheme="majorBidi"/>
            <w:b/>
            <w:bCs/>
            <w:webHidden/>
            <w:sz w:val="28"/>
            <w:szCs w:val="28"/>
            <w:rtl/>
          </w:rPr>
          <w:t>13</w:t>
        </w:r>
        <w:r w:rsidR="00D877AA" w:rsidRPr="00D877AA">
          <w:rPr>
            <w:rFonts w:asciiTheme="majorBidi" w:hAnsiTheme="majorBidi" w:cstheme="majorBidi"/>
            <w:b/>
            <w:bCs/>
            <w:webHidden/>
            <w:sz w:val="28"/>
            <w:szCs w:val="28"/>
          </w:rPr>
          <w:fldChar w:fldCharType="end"/>
        </w:r>
      </w:hyperlink>
    </w:p>
    <w:p w14:paraId="6F4FBD63" w14:textId="468A1506" w:rsidR="00D877AA" w:rsidRPr="00D877AA" w:rsidRDefault="00D4398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7" w:history="1">
        <w:r w:rsidR="00D877AA" w:rsidRPr="00D877AA">
          <w:rPr>
            <w:rStyle w:val="Kpr"/>
            <w:rFonts w:asciiTheme="majorBidi" w:hAnsiTheme="majorBidi" w:cstheme="majorBidi"/>
            <w:b/>
            <w:bCs/>
            <w:sz w:val="28"/>
            <w:szCs w:val="28"/>
            <w:rtl/>
          </w:rPr>
          <w:t>المرفقات</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_Toc48745947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3B4931">
          <w:rPr>
            <w:rFonts w:asciiTheme="majorBidi" w:hAnsiTheme="majorBidi" w:cstheme="majorBidi"/>
            <w:b/>
            <w:bCs/>
            <w:webHidden/>
            <w:sz w:val="28"/>
            <w:szCs w:val="28"/>
            <w:rtl/>
          </w:rPr>
          <w:t>15</w:t>
        </w:r>
        <w:r w:rsidR="00D877AA" w:rsidRPr="00D877AA">
          <w:rPr>
            <w:rFonts w:asciiTheme="majorBidi" w:hAnsiTheme="majorBidi" w:cstheme="majorBidi"/>
            <w:b/>
            <w:bCs/>
            <w:webHidden/>
            <w:sz w:val="28"/>
            <w:szCs w:val="28"/>
          </w:rPr>
          <w:fldChar w:fldCharType="end"/>
        </w:r>
      </w:hyperlink>
    </w:p>
    <w:p w14:paraId="61216816" w14:textId="759C3662" w:rsidR="00D877AA" w:rsidRPr="00D877AA" w:rsidRDefault="00D4398C"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8" w:history="1">
        <w:r w:rsidR="00D877AA" w:rsidRPr="00D877AA">
          <w:rPr>
            <w:rStyle w:val="Kpr"/>
            <w:rFonts w:asciiTheme="majorBidi" w:hAnsiTheme="majorBidi" w:cstheme="majorBidi"/>
            <w:b/>
            <w:bCs/>
            <w:sz w:val="28"/>
            <w:szCs w:val="28"/>
            <w:rtl/>
          </w:rPr>
          <w:t>السيرة الذاتية</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_Toc48745948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3B4931">
          <w:rPr>
            <w:rFonts w:asciiTheme="majorBidi" w:hAnsiTheme="majorBidi" w:cstheme="majorBidi"/>
            <w:b/>
            <w:bCs/>
            <w:webHidden/>
            <w:sz w:val="28"/>
            <w:szCs w:val="28"/>
            <w:rtl/>
          </w:rPr>
          <w:t>17</w:t>
        </w:r>
        <w:r w:rsidR="00D877AA" w:rsidRPr="00D877AA">
          <w:rPr>
            <w:rFonts w:asciiTheme="majorBidi" w:hAnsiTheme="majorBidi" w:cstheme="majorBidi"/>
            <w:b/>
            <w:bCs/>
            <w:webHidden/>
            <w:sz w:val="28"/>
            <w:szCs w:val="28"/>
          </w:rPr>
          <w:fldChar w:fldCharType="end"/>
        </w:r>
      </w:hyperlink>
    </w:p>
    <w:p w14:paraId="02BB66F5" w14:textId="557B5ACE" w:rsidR="003B4931" w:rsidRDefault="001942B2" w:rsidP="00281A31">
      <w:pPr>
        <w:jc w:val="both"/>
        <w:rPr>
          <w:rFonts w:asciiTheme="majorBidi" w:hAnsiTheme="majorBidi" w:cstheme="majorBidi"/>
          <w:b/>
          <w:bCs/>
          <w:sz w:val="28"/>
          <w:szCs w:val="28"/>
        </w:rPr>
      </w:pPr>
      <w:r w:rsidRPr="003557D8">
        <w:rPr>
          <w:rFonts w:asciiTheme="majorBidi" w:hAnsiTheme="majorBidi" w:cstheme="majorBidi"/>
          <w:b/>
          <w:bCs/>
          <w:sz w:val="28"/>
          <w:szCs w:val="28"/>
        </w:rPr>
        <w:fldChar w:fldCharType="end"/>
      </w:r>
    </w:p>
    <w:p w14:paraId="78576AF9" w14:textId="77777777" w:rsidR="003B4931" w:rsidRDefault="003B4931">
      <w:pPr>
        <w:rPr>
          <w:rFonts w:asciiTheme="majorBidi" w:hAnsiTheme="majorBidi" w:cstheme="majorBidi"/>
          <w:b/>
          <w:bCs/>
          <w:sz w:val="28"/>
          <w:szCs w:val="28"/>
        </w:rPr>
      </w:pPr>
      <w:r>
        <w:rPr>
          <w:rFonts w:asciiTheme="majorBidi" w:hAnsiTheme="majorBidi" w:cstheme="majorBidi"/>
          <w:b/>
          <w:bCs/>
          <w:sz w:val="28"/>
          <w:szCs w:val="28"/>
        </w:rPr>
        <w:br w:type="page"/>
      </w:r>
    </w:p>
    <w:p w14:paraId="44B100E0" w14:textId="00FB8E89" w:rsidR="003B4931" w:rsidRDefault="003B4931" w:rsidP="00281A31">
      <w:pPr>
        <w:jc w:val="both"/>
        <w:rPr>
          <w:rFonts w:asciiTheme="majorBidi" w:hAnsiTheme="majorBidi" w:cstheme="majorBidi"/>
          <w:b/>
          <w:bCs/>
          <w:sz w:val="28"/>
          <w:szCs w:val="28"/>
          <w:rtl/>
        </w:rPr>
      </w:pPr>
    </w:p>
    <w:p w14:paraId="4D97D956" w14:textId="77777777" w:rsidR="003B4931" w:rsidRDefault="003B4931">
      <w:pPr>
        <w:rPr>
          <w:rFonts w:asciiTheme="majorBidi" w:hAnsiTheme="majorBidi" w:cstheme="majorBidi"/>
          <w:b/>
          <w:bCs/>
          <w:sz w:val="28"/>
          <w:szCs w:val="28"/>
          <w:rtl/>
        </w:rPr>
      </w:pPr>
      <w:r>
        <w:rPr>
          <w:rFonts w:asciiTheme="majorBidi" w:hAnsiTheme="majorBidi" w:cstheme="majorBidi"/>
          <w:b/>
          <w:bCs/>
          <w:sz w:val="28"/>
          <w:szCs w:val="28"/>
          <w:rtl/>
        </w:rPr>
        <w:br w:type="page"/>
      </w:r>
    </w:p>
    <w:p w14:paraId="7D640407" w14:textId="77777777" w:rsidR="00281A31" w:rsidRDefault="00281A31" w:rsidP="00281A31">
      <w:pPr>
        <w:jc w:val="both"/>
        <w:rPr>
          <w:rFonts w:asciiTheme="majorBidi" w:hAnsiTheme="majorBidi" w:cstheme="majorBidi"/>
          <w:b/>
          <w:bCs/>
          <w:sz w:val="28"/>
          <w:szCs w:val="28"/>
        </w:rPr>
      </w:pPr>
    </w:p>
    <w:p w14:paraId="31655C61" w14:textId="77777777" w:rsidR="00023116" w:rsidRPr="00583E60" w:rsidRDefault="0002110F" w:rsidP="009C5D90">
      <w:pPr>
        <w:pStyle w:val="Stil1"/>
        <w:jc w:val="center"/>
        <w:rPr>
          <w:sz w:val="32"/>
          <w:szCs w:val="32"/>
          <w:rtl/>
        </w:rPr>
      </w:pPr>
      <w:bookmarkStart w:id="8" w:name="_Toc45792566"/>
      <w:bookmarkStart w:id="9" w:name="_Toc48745931"/>
      <w:r w:rsidRPr="00583E60">
        <w:rPr>
          <w:rFonts w:hint="cs"/>
          <w:sz w:val="32"/>
          <w:szCs w:val="32"/>
          <w:rtl/>
        </w:rPr>
        <w:t>قائمة الأشكال</w:t>
      </w:r>
      <w:bookmarkEnd w:id="8"/>
      <w:bookmarkEnd w:id="9"/>
    </w:p>
    <w:p w14:paraId="5BF7AF7E" w14:textId="38DA6D7E" w:rsidR="00A31430" w:rsidRPr="00A31430" w:rsidRDefault="0002110F" w:rsidP="00A31430">
      <w:pPr>
        <w:pStyle w:val="ekillerTablosu"/>
        <w:tabs>
          <w:tab w:val="right" w:leader="dot" w:pos="8210"/>
        </w:tabs>
        <w:jc w:val="both"/>
        <w:rPr>
          <w:rFonts w:asciiTheme="majorBidi" w:eastAsiaTheme="minorEastAsia" w:hAnsiTheme="majorBidi" w:cstheme="majorBidi"/>
          <w:noProof/>
          <w:sz w:val="28"/>
          <w:szCs w:val="28"/>
          <w:lang w:eastAsia="tr-TR"/>
        </w:rPr>
      </w:pPr>
      <w:r w:rsidRPr="00A31430">
        <w:rPr>
          <w:rFonts w:asciiTheme="majorBidi" w:hAnsiTheme="majorBidi" w:cstheme="majorBidi"/>
          <w:sz w:val="28"/>
          <w:szCs w:val="28"/>
          <w:rtl/>
        </w:rPr>
        <w:fldChar w:fldCharType="begin"/>
      </w:r>
      <w:r w:rsidRPr="00A31430">
        <w:rPr>
          <w:rFonts w:asciiTheme="majorBidi" w:hAnsiTheme="majorBidi" w:cstheme="majorBidi"/>
          <w:sz w:val="28"/>
          <w:szCs w:val="28"/>
          <w:rtl/>
        </w:rPr>
        <w:instrText xml:space="preserve"> </w:instrText>
      </w:r>
      <w:r w:rsidRPr="00A31430">
        <w:rPr>
          <w:rFonts w:asciiTheme="majorBidi" w:hAnsiTheme="majorBidi" w:cstheme="majorBidi"/>
          <w:sz w:val="28"/>
          <w:szCs w:val="28"/>
        </w:rPr>
        <w:instrText>TOC</w:instrText>
      </w:r>
      <w:r w:rsidRPr="00A31430">
        <w:rPr>
          <w:rFonts w:asciiTheme="majorBidi" w:hAnsiTheme="majorBidi" w:cstheme="majorBidi"/>
          <w:sz w:val="28"/>
          <w:szCs w:val="28"/>
          <w:rtl/>
        </w:rPr>
        <w:instrText xml:space="preserve"> \</w:instrText>
      </w:r>
      <w:r w:rsidRPr="00A31430">
        <w:rPr>
          <w:rFonts w:asciiTheme="majorBidi" w:hAnsiTheme="majorBidi" w:cstheme="majorBidi"/>
          <w:sz w:val="28"/>
          <w:szCs w:val="28"/>
        </w:rPr>
        <w:instrText>h \z \t "Stil4" \c</w:instrText>
      </w:r>
      <w:r w:rsidRPr="00A31430">
        <w:rPr>
          <w:rFonts w:asciiTheme="majorBidi" w:hAnsiTheme="majorBidi" w:cstheme="majorBidi"/>
          <w:sz w:val="28"/>
          <w:szCs w:val="28"/>
          <w:rtl/>
        </w:rPr>
        <w:instrText xml:space="preserve"> </w:instrText>
      </w:r>
      <w:r w:rsidRPr="00A31430">
        <w:rPr>
          <w:rFonts w:asciiTheme="majorBidi" w:hAnsiTheme="majorBidi" w:cstheme="majorBidi"/>
          <w:sz w:val="28"/>
          <w:szCs w:val="28"/>
          <w:rtl/>
        </w:rPr>
        <w:fldChar w:fldCharType="separate"/>
      </w:r>
      <w:hyperlink w:anchor="_Toc47965261" w:history="1">
        <w:r w:rsidR="00A31430" w:rsidRPr="00A31430">
          <w:rPr>
            <w:rStyle w:val="Kpr"/>
            <w:rFonts w:asciiTheme="majorBidi" w:hAnsiTheme="majorBidi" w:cstheme="majorBidi"/>
            <w:noProof/>
            <w:sz w:val="28"/>
            <w:szCs w:val="28"/>
            <w:rtl/>
          </w:rPr>
          <w:t>شكل</w:t>
        </w:r>
        <w:r w:rsidR="00A31430" w:rsidRPr="00A31430">
          <w:rPr>
            <w:rStyle w:val="Kpr"/>
            <w:rFonts w:asciiTheme="majorBidi" w:hAnsiTheme="majorBidi" w:cstheme="majorBidi"/>
            <w:noProof/>
            <w:sz w:val="28"/>
            <w:szCs w:val="28"/>
          </w:rPr>
          <w:t xml:space="preserve"> </w:t>
        </w:r>
        <w:r w:rsidR="00A31430" w:rsidRPr="00A31430">
          <w:rPr>
            <w:rStyle w:val="Kpr"/>
            <w:rFonts w:asciiTheme="majorBidi" w:hAnsiTheme="majorBidi" w:cstheme="majorBidi"/>
            <w:noProof/>
            <w:sz w:val="28"/>
            <w:szCs w:val="28"/>
            <w:rtl/>
          </w:rPr>
          <w:t xml:space="preserve">رقم </w:t>
        </w:r>
        <w:r w:rsidR="00A31430" w:rsidRPr="00A31430">
          <w:rPr>
            <w:rStyle w:val="Kpr"/>
            <w:rFonts w:asciiTheme="majorBidi" w:hAnsiTheme="majorBidi" w:cstheme="majorBidi"/>
            <w:noProof/>
            <w:sz w:val="28"/>
            <w:szCs w:val="28"/>
            <w:rtl/>
            <w:lang w:bidi="ar"/>
          </w:rPr>
          <w:t xml:space="preserve">1: </w:t>
        </w:r>
        <w:r w:rsidR="00A31430" w:rsidRPr="00A31430">
          <w:rPr>
            <w:rStyle w:val="Kpr"/>
            <w:rFonts w:asciiTheme="majorBidi" w:hAnsiTheme="majorBidi" w:cstheme="majorBidi"/>
            <w:noProof/>
            <w:sz w:val="28"/>
            <w:szCs w:val="28"/>
            <w:rtl/>
          </w:rPr>
          <w:t>العلاقات الطبقية والعلامات الاقتصادية</w:t>
        </w:r>
        <w:r w:rsidR="00A31430" w:rsidRPr="00A31430">
          <w:rPr>
            <w:rFonts w:asciiTheme="majorBidi" w:hAnsiTheme="majorBidi" w:cstheme="majorBidi"/>
            <w:noProof/>
            <w:webHidden/>
            <w:sz w:val="28"/>
            <w:szCs w:val="28"/>
          </w:rPr>
          <w:tab/>
        </w:r>
        <w:r w:rsidR="00A31430" w:rsidRPr="00A31430">
          <w:rPr>
            <w:rFonts w:asciiTheme="majorBidi" w:hAnsiTheme="majorBidi" w:cstheme="majorBidi"/>
            <w:noProof/>
            <w:webHidden/>
            <w:sz w:val="28"/>
            <w:szCs w:val="28"/>
          </w:rPr>
          <w:fldChar w:fldCharType="begin"/>
        </w:r>
        <w:r w:rsidR="00A31430" w:rsidRPr="00A31430">
          <w:rPr>
            <w:rFonts w:asciiTheme="majorBidi" w:hAnsiTheme="majorBidi" w:cstheme="majorBidi"/>
            <w:noProof/>
            <w:webHidden/>
            <w:sz w:val="28"/>
            <w:szCs w:val="28"/>
          </w:rPr>
          <w:instrText xml:space="preserve"> PAGEREF _Toc47965261 \h </w:instrText>
        </w:r>
        <w:r w:rsidR="00A31430" w:rsidRPr="00A31430">
          <w:rPr>
            <w:rFonts w:asciiTheme="majorBidi" w:hAnsiTheme="majorBidi" w:cstheme="majorBidi"/>
            <w:noProof/>
            <w:webHidden/>
            <w:sz w:val="28"/>
            <w:szCs w:val="28"/>
          </w:rPr>
        </w:r>
        <w:r w:rsidR="00A31430" w:rsidRPr="00A31430">
          <w:rPr>
            <w:rFonts w:asciiTheme="majorBidi" w:hAnsiTheme="majorBidi" w:cstheme="majorBidi"/>
            <w:noProof/>
            <w:webHidden/>
            <w:sz w:val="28"/>
            <w:szCs w:val="28"/>
          </w:rPr>
          <w:fldChar w:fldCharType="separate"/>
        </w:r>
        <w:r w:rsidR="00944F04">
          <w:rPr>
            <w:rFonts w:asciiTheme="majorBidi" w:hAnsiTheme="majorBidi" w:cstheme="majorBidi"/>
            <w:noProof/>
            <w:webHidden/>
            <w:sz w:val="28"/>
            <w:szCs w:val="28"/>
            <w:rtl/>
          </w:rPr>
          <w:t>3</w:t>
        </w:r>
        <w:r w:rsidR="00A31430" w:rsidRPr="00A31430">
          <w:rPr>
            <w:rFonts w:asciiTheme="majorBidi" w:hAnsiTheme="majorBidi" w:cstheme="majorBidi"/>
            <w:noProof/>
            <w:webHidden/>
            <w:sz w:val="28"/>
            <w:szCs w:val="28"/>
          </w:rPr>
          <w:fldChar w:fldCharType="end"/>
        </w:r>
      </w:hyperlink>
    </w:p>
    <w:p w14:paraId="09F2C263" w14:textId="78C5EBE5" w:rsidR="0002110F" w:rsidRDefault="0002110F" w:rsidP="0002110F">
      <w:pPr>
        <w:jc w:val="both"/>
        <w:rPr>
          <w:rFonts w:asciiTheme="majorBidi" w:hAnsiTheme="majorBidi" w:cstheme="majorBidi"/>
          <w:sz w:val="28"/>
          <w:szCs w:val="28"/>
        </w:rPr>
      </w:pPr>
      <w:r w:rsidRPr="00A31430">
        <w:rPr>
          <w:rFonts w:asciiTheme="majorBidi" w:hAnsiTheme="majorBidi" w:cstheme="majorBidi"/>
          <w:sz w:val="28"/>
          <w:szCs w:val="28"/>
          <w:rtl/>
        </w:rPr>
        <w:fldChar w:fldCharType="end"/>
      </w:r>
    </w:p>
    <w:p w14:paraId="3357AE1F" w14:textId="77777777" w:rsidR="00D17565" w:rsidRDefault="00D17565" w:rsidP="0002110F">
      <w:pPr>
        <w:pStyle w:val="ekillerTablosu"/>
        <w:tabs>
          <w:tab w:val="right" w:leader="dot" w:pos="8210"/>
        </w:tabs>
        <w:rPr>
          <w:rFonts w:asciiTheme="majorBidi" w:hAnsiTheme="majorBidi" w:cstheme="majorBidi"/>
          <w:sz w:val="28"/>
          <w:szCs w:val="28"/>
          <w:lang w:bidi="ar"/>
        </w:rPr>
      </w:pPr>
    </w:p>
    <w:p w14:paraId="62DEE2CB" w14:textId="77777777" w:rsidR="00D17565" w:rsidRDefault="00D17565">
      <w:pPr>
        <w:rPr>
          <w:rFonts w:asciiTheme="majorBidi" w:hAnsiTheme="majorBidi" w:cstheme="majorBidi"/>
          <w:sz w:val="28"/>
          <w:szCs w:val="28"/>
          <w:lang w:bidi="ar"/>
        </w:rPr>
      </w:pPr>
      <w:r>
        <w:rPr>
          <w:rFonts w:asciiTheme="majorBidi" w:hAnsiTheme="majorBidi" w:cstheme="majorBidi"/>
          <w:sz w:val="28"/>
          <w:szCs w:val="28"/>
          <w:lang w:bidi="ar"/>
        </w:rPr>
        <w:br w:type="page"/>
      </w:r>
    </w:p>
    <w:p w14:paraId="4118041D" w14:textId="45BF9C60" w:rsidR="00DE2AAC" w:rsidRPr="00DE2AAC" w:rsidRDefault="00DE2AAC" w:rsidP="0002110F">
      <w:pPr>
        <w:pStyle w:val="ekillerTablosu"/>
        <w:tabs>
          <w:tab w:val="right" w:leader="dot" w:pos="8210"/>
        </w:tabs>
        <w:rPr>
          <w:rFonts w:asciiTheme="majorBidi" w:eastAsiaTheme="minorEastAsia" w:hAnsiTheme="majorBidi" w:cstheme="majorBidi"/>
          <w:noProof/>
          <w:sz w:val="28"/>
          <w:szCs w:val="28"/>
          <w:lang w:eastAsia="tr-TR"/>
        </w:rPr>
      </w:pPr>
      <w:r>
        <w:rPr>
          <w:rFonts w:asciiTheme="majorBidi" w:hAnsiTheme="majorBidi" w:cstheme="majorBidi"/>
          <w:sz w:val="28"/>
          <w:szCs w:val="28"/>
          <w:lang w:bidi="ar"/>
        </w:rPr>
        <w:lastRenderedPageBreak/>
        <w:fldChar w:fldCharType="begin"/>
      </w:r>
      <w:r>
        <w:rPr>
          <w:rFonts w:asciiTheme="majorBidi" w:hAnsiTheme="majorBidi" w:cstheme="majorBidi"/>
          <w:sz w:val="28"/>
          <w:szCs w:val="28"/>
          <w:lang w:bidi="ar"/>
        </w:rPr>
        <w:instrText xml:space="preserve"> TOC \h \z \t "Stil4" \c </w:instrText>
      </w:r>
      <w:r>
        <w:rPr>
          <w:rFonts w:asciiTheme="majorBidi" w:hAnsiTheme="majorBidi" w:cstheme="majorBidi"/>
          <w:sz w:val="28"/>
          <w:szCs w:val="28"/>
          <w:lang w:bidi="ar"/>
        </w:rPr>
        <w:fldChar w:fldCharType="separate"/>
      </w:r>
    </w:p>
    <w:p w14:paraId="5162B68F" w14:textId="77777777" w:rsidR="00CC7347" w:rsidRDefault="00DE2AAC" w:rsidP="00DE2AAC">
      <w:pPr>
        <w:rPr>
          <w:rFonts w:asciiTheme="majorBidi" w:hAnsiTheme="majorBidi" w:cstheme="majorBidi"/>
          <w:sz w:val="28"/>
          <w:szCs w:val="28"/>
          <w:lang w:bidi="ar"/>
        </w:rPr>
        <w:sectPr w:rsidR="00CC7347" w:rsidSect="00D17565">
          <w:pgSz w:w="11906" w:h="16838"/>
          <w:pgMar w:top="1418" w:right="2268" w:bottom="1418" w:left="1418" w:header="709" w:footer="709" w:gutter="0"/>
          <w:pgNumType w:fmt="arabicAlpha"/>
          <w:cols w:space="708"/>
          <w:docGrid w:linePitch="360"/>
        </w:sectPr>
      </w:pPr>
      <w:r>
        <w:rPr>
          <w:rFonts w:asciiTheme="majorBidi" w:hAnsiTheme="majorBidi" w:cstheme="majorBidi"/>
          <w:sz w:val="28"/>
          <w:szCs w:val="28"/>
          <w:lang w:bidi="ar"/>
        </w:rPr>
        <w:fldChar w:fldCharType="end"/>
      </w:r>
    </w:p>
    <w:p w14:paraId="5302669D" w14:textId="6192455C" w:rsidR="0002110F" w:rsidRPr="00583E60" w:rsidRDefault="00AA00E9" w:rsidP="00327E91">
      <w:pPr>
        <w:pStyle w:val="Stil1"/>
        <w:bidi w:val="0"/>
        <w:jc w:val="center"/>
        <w:rPr>
          <w:rFonts w:cstheme="majorBidi"/>
          <w:sz w:val="32"/>
          <w:szCs w:val="32"/>
        </w:rPr>
      </w:pPr>
      <w:bookmarkStart w:id="10" w:name="_Toc48745932"/>
      <w:r w:rsidRPr="00583E60">
        <w:rPr>
          <w:sz w:val="32"/>
          <w:szCs w:val="32"/>
          <w:rtl/>
        </w:rPr>
        <w:lastRenderedPageBreak/>
        <w:t>قائمة المخططات</w:t>
      </w:r>
      <w:bookmarkEnd w:id="10"/>
    </w:p>
    <w:p w14:paraId="5896ACB6" w14:textId="6420DFCF" w:rsidR="00A31430" w:rsidRPr="00A31430" w:rsidRDefault="0002110F" w:rsidP="00A31430">
      <w:pPr>
        <w:pStyle w:val="ekillerTablosu"/>
        <w:tabs>
          <w:tab w:val="right" w:leader="dot" w:pos="8210"/>
        </w:tabs>
        <w:jc w:val="both"/>
        <w:rPr>
          <w:rFonts w:asciiTheme="majorBidi" w:eastAsiaTheme="minorEastAsia" w:hAnsiTheme="majorBidi" w:cstheme="majorBidi"/>
          <w:noProof/>
          <w:sz w:val="28"/>
          <w:szCs w:val="28"/>
          <w:lang w:eastAsia="tr-TR"/>
        </w:rPr>
      </w:pPr>
      <w:r w:rsidRPr="00A31430">
        <w:rPr>
          <w:rFonts w:asciiTheme="majorBidi" w:hAnsiTheme="majorBidi" w:cstheme="majorBidi"/>
          <w:sz w:val="28"/>
          <w:szCs w:val="28"/>
        </w:rPr>
        <w:fldChar w:fldCharType="begin"/>
      </w:r>
      <w:r w:rsidRPr="00A31430">
        <w:rPr>
          <w:rFonts w:asciiTheme="majorBidi" w:hAnsiTheme="majorBidi" w:cstheme="majorBidi"/>
          <w:sz w:val="28"/>
          <w:szCs w:val="28"/>
        </w:rPr>
        <w:instrText xml:space="preserve"> TOC \h \z \t "Stil5" \c </w:instrText>
      </w:r>
      <w:r w:rsidRPr="00A31430">
        <w:rPr>
          <w:rFonts w:asciiTheme="majorBidi" w:hAnsiTheme="majorBidi" w:cstheme="majorBidi"/>
          <w:sz w:val="28"/>
          <w:szCs w:val="28"/>
        </w:rPr>
        <w:fldChar w:fldCharType="separate"/>
      </w:r>
      <w:hyperlink w:anchor="_Toc47965262" w:history="1">
        <w:r w:rsidR="00A31430" w:rsidRPr="00A31430">
          <w:rPr>
            <w:rStyle w:val="Kpr"/>
            <w:rFonts w:asciiTheme="majorBidi" w:hAnsiTheme="majorBidi" w:cstheme="majorBidi"/>
            <w:noProof/>
            <w:sz w:val="28"/>
            <w:szCs w:val="28"/>
            <w:rtl/>
          </w:rPr>
          <w:t>مخطط</w:t>
        </w:r>
        <w:r w:rsidR="00A31430" w:rsidRPr="00A31430">
          <w:rPr>
            <w:rStyle w:val="Kpr"/>
            <w:rFonts w:asciiTheme="majorBidi" w:hAnsiTheme="majorBidi" w:cstheme="majorBidi"/>
            <w:noProof/>
            <w:sz w:val="28"/>
            <w:szCs w:val="28"/>
          </w:rPr>
          <w:t xml:space="preserve"> </w:t>
        </w:r>
        <w:r w:rsidR="00A31430" w:rsidRPr="00A31430">
          <w:rPr>
            <w:rStyle w:val="Kpr"/>
            <w:rFonts w:asciiTheme="majorBidi" w:hAnsiTheme="majorBidi" w:cstheme="majorBidi"/>
            <w:noProof/>
            <w:sz w:val="28"/>
            <w:szCs w:val="28"/>
            <w:rtl/>
          </w:rPr>
          <w:t>رقم 1: عوامل التقييم حسب الفئة</w:t>
        </w:r>
        <w:r w:rsidR="00A31430" w:rsidRPr="00A31430">
          <w:rPr>
            <w:rFonts w:asciiTheme="majorBidi" w:hAnsiTheme="majorBidi" w:cstheme="majorBidi"/>
            <w:noProof/>
            <w:webHidden/>
            <w:sz w:val="28"/>
            <w:szCs w:val="28"/>
          </w:rPr>
          <w:tab/>
        </w:r>
        <w:r w:rsidR="00A31430" w:rsidRPr="00A31430">
          <w:rPr>
            <w:rFonts w:asciiTheme="majorBidi" w:hAnsiTheme="majorBidi" w:cstheme="majorBidi"/>
            <w:noProof/>
            <w:webHidden/>
            <w:sz w:val="28"/>
            <w:szCs w:val="28"/>
          </w:rPr>
          <w:fldChar w:fldCharType="begin"/>
        </w:r>
        <w:r w:rsidR="00A31430" w:rsidRPr="00A31430">
          <w:rPr>
            <w:rFonts w:asciiTheme="majorBidi" w:hAnsiTheme="majorBidi" w:cstheme="majorBidi"/>
            <w:noProof/>
            <w:webHidden/>
            <w:sz w:val="28"/>
            <w:szCs w:val="28"/>
          </w:rPr>
          <w:instrText xml:space="preserve"> PAGEREF _Toc47965262 \h </w:instrText>
        </w:r>
        <w:r w:rsidR="00A31430" w:rsidRPr="00A31430">
          <w:rPr>
            <w:rFonts w:asciiTheme="majorBidi" w:hAnsiTheme="majorBidi" w:cstheme="majorBidi"/>
            <w:noProof/>
            <w:webHidden/>
            <w:sz w:val="28"/>
            <w:szCs w:val="28"/>
          </w:rPr>
        </w:r>
        <w:r w:rsidR="00A31430" w:rsidRPr="00A31430">
          <w:rPr>
            <w:rFonts w:asciiTheme="majorBidi" w:hAnsiTheme="majorBidi" w:cstheme="majorBidi"/>
            <w:noProof/>
            <w:webHidden/>
            <w:sz w:val="28"/>
            <w:szCs w:val="28"/>
          </w:rPr>
          <w:fldChar w:fldCharType="separate"/>
        </w:r>
        <w:r w:rsidR="00944F04">
          <w:rPr>
            <w:rFonts w:asciiTheme="majorBidi" w:hAnsiTheme="majorBidi" w:cstheme="majorBidi"/>
            <w:noProof/>
            <w:webHidden/>
            <w:sz w:val="28"/>
            <w:szCs w:val="28"/>
            <w:rtl/>
          </w:rPr>
          <w:t>3</w:t>
        </w:r>
        <w:r w:rsidR="00A31430" w:rsidRPr="00A31430">
          <w:rPr>
            <w:rFonts w:asciiTheme="majorBidi" w:hAnsiTheme="majorBidi" w:cstheme="majorBidi"/>
            <w:noProof/>
            <w:webHidden/>
            <w:sz w:val="28"/>
            <w:szCs w:val="28"/>
          </w:rPr>
          <w:fldChar w:fldCharType="end"/>
        </w:r>
      </w:hyperlink>
    </w:p>
    <w:p w14:paraId="56847AC6" w14:textId="32F38E14" w:rsidR="00D17565" w:rsidRDefault="0002110F" w:rsidP="00A31430">
      <w:pPr>
        <w:rPr>
          <w:rFonts w:asciiTheme="majorBidi" w:hAnsiTheme="majorBidi" w:cstheme="majorBidi"/>
          <w:sz w:val="28"/>
          <w:szCs w:val="28"/>
        </w:rPr>
      </w:pPr>
      <w:r w:rsidRPr="00A31430">
        <w:rPr>
          <w:rFonts w:asciiTheme="majorBidi" w:hAnsiTheme="majorBidi" w:cstheme="majorBidi"/>
          <w:sz w:val="28"/>
          <w:szCs w:val="28"/>
        </w:rPr>
        <w:fldChar w:fldCharType="end"/>
      </w:r>
    </w:p>
    <w:p w14:paraId="0E9F085F" w14:textId="77777777" w:rsidR="00D17565" w:rsidRPr="00D17565" w:rsidRDefault="00D17565" w:rsidP="00D17565">
      <w:pPr>
        <w:rPr>
          <w:rFonts w:asciiTheme="majorBidi" w:hAnsiTheme="majorBidi" w:cstheme="majorBidi"/>
          <w:sz w:val="28"/>
          <w:szCs w:val="28"/>
        </w:rPr>
      </w:pPr>
    </w:p>
    <w:p w14:paraId="449E6D88" w14:textId="2C9727F8" w:rsidR="00D17565" w:rsidRDefault="00D17565" w:rsidP="00D17565">
      <w:pPr>
        <w:rPr>
          <w:rFonts w:asciiTheme="majorBidi" w:hAnsiTheme="majorBidi" w:cstheme="majorBidi"/>
          <w:sz w:val="28"/>
          <w:szCs w:val="28"/>
        </w:rPr>
      </w:pPr>
    </w:p>
    <w:p w14:paraId="3DE50EA4" w14:textId="01615674" w:rsidR="00D17565" w:rsidRDefault="00D17565" w:rsidP="00D17565">
      <w:pPr>
        <w:rPr>
          <w:rFonts w:asciiTheme="majorBidi" w:hAnsiTheme="majorBidi" w:cstheme="majorBidi"/>
          <w:sz w:val="28"/>
          <w:szCs w:val="28"/>
          <w:rtl/>
        </w:rPr>
      </w:pPr>
    </w:p>
    <w:p w14:paraId="0E3E50B3" w14:textId="77777777" w:rsidR="00D17565" w:rsidRDefault="00D17565">
      <w:pPr>
        <w:rPr>
          <w:rFonts w:asciiTheme="majorBidi" w:hAnsiTheme="majorBidi" w:cstheme="majorBidi"/>
          <w:sz w:val="28"/>
          <w:szCs w:val="28"/>
          <w:rtl/>
        </w:rPr>
      </w:pPr>
      <w:r>
        <w:rPr>
          <w:rFonts w:asciiTheme="majorBidi" w:hAnsiTheme="majorBidi" w:cstheme="majorBidi"/>
          <w:sz w:val="28"/>
          <w:szCs w:val="28"/>
          <w:rtl/>
        </w:rPr>
        <w:br w:type="page"/>
      </w:r>
    </w:p>
    <w:p w14:paraId="1501CEA5" w14:textId="77777777" w:rsidR="00D17565" w:rsidRDefault="00D17565" w:rsidP="00D17565">
      <w:pPr>
        <w:rPr>
          <w:rFonts w:asciiTheme="majorBidi" w:hAnsiTheme="majorBidi" w:cstheme="majorBidi"/>
          <w:sz w:val="28"/>
          <w:szCs w:val="28"/>
        </w:rPr>
      </w:pPr>
    </w:p>
    <w:p w14:paraId="06578607" w14:textId="67DA758B" w:rsidR="00D17565" w:rsidRDefault="00D17565" w:rsidP="00D17565">
      <w:pPr>
        <w:rPr>
          <w:rFonts w:asciiTheme="majorBidi" w:hAnsiTheme="majorBidi" w:cstheme="majorBidi"/>
          <w:sz w:val="28"/>
          <w:szCs w:val="28"/>
        </w:rPr>
      </w:pPr>
    </w:p>
    <w:p w14:paraId="42DC4AAF" w14:textId="77777777" w:rsidR="0002110F" w:rsidRPr="00D17565" w:rsidRDefault="0002110F" w:rsidP="00D17565">
      <w:pPr>
        <w:rPr>
          <w:rFonts w:asciiTheme="majorBidi" w:hAnsiTheme="majorBidi" w:cstheme="majorBidi"/>
          <w:sz w:val="28"/>
          <w:szCs w:val="28"/>
        </w:rPr>
        <w:sectPr w:rsidR="0002110F" w:rsidRPr="00D17565" w:rsidSect="00D17565">
          <w:pgSz w:w="11906" w:h="16838"/>
          <w:pgMar w:top="1418" w:right="2268" w:bottom="1418" w:left="1418" w:header="709" w:footer="709" w:gutter="0"/>
          <w:pgNumType w:fmt="arabicAlpha"/>
          <w:cols w:space="708"/>
          <w:docGrid w:linePitch="360"/>
        </w:sectPr>
      </w:pPr>
    </w:p>
    <w:p w14:paraId="76D19B4D" w14:textId="2A59186F" w:rsidR="009C5D90" w:rsidRPr="00583E60" w:rsidRDefault="009C5D90" w:rsidP="009C5D90">
      <w:pPr>
        <w:pStyle w:val="Stil1"/>
        <w:jc w:val="center"/>
        <w:rPr>
          <w:sz w:val="32"/>
          <w:szCs w:val="32"/>
          <w:lang w:bidi="ar"/>
        </w:rPr>
      </w:pPr>
      <w:bookmarkStart w:id="11" w:name="_Toc48745933"/>
      <w:r w:rsidRPr="00583E60">
        <w:rPr>
          <w:sz w:val="32"/>
          <w:szCs w:val="32"/>
          <w:rtl/>
        </w:rPr>
        <w:lastRenderedPageBreak/>
        <w:t>قائمة المختصرات</w:t>
      </w:r>
      <w:bookmarkEnd w:id="11"/>
    </w:p>
    <w:p w14:paraId="623FCB3D" w14:textId="77777777" w:rsidR="009C5D90" w:rsidRPr="00973AB8" w:rsidRDefault="009C5D90" w:rsidP="009C5D90">
      <w:pPr>
        <w:jc w:val="both"/>
        <w:rPr>
          <w:rFonts w:asciiTheme="majorBidi" w:hAnsiTheme="majorBidi" w:cstheme="majorBidi"/>
          <w:sz w:val="28"/>
          <w:szCs w:val="28"/>
          <w:rtl/>
          <w:lang w:bidi="ar"/>
        </w:rPr>
      </w:pPr>
      <w:r w:rsidRPr="0084660E">
        <w:rPr>
          <w:rFonts w:asciiTheme="majorBidi" w:hAnsiTheme="majorBidi" w:cstheme="majorBidi"/>
          <w:b/>
          <w:bCs/>
          <w:sz w:val="28"/>
          <w:szCs w:val="28"/>
          <w:lang w:bidi="ar"/>
        </w:rPr>
        <w:t xml:space="preserve">: </w:t>
      </w:r>
      <w:r>
        <w:rPr>
          <w:rFonts w:asciiTheme="majorBidi" w:hAnsiTheme="majorBidi" w:cstheme="majorBidi"/>
          <w:sz w:val="28"/>
          <w:szCs w:val="28"/>
          <w:lang w:bidi="ar"/>
        </w:rPr>
        <w:t xml:space="preserve">  </w:t>
      </w:r>
      <w:r w:rsidRPr="0084660E">
        <w:rPr>
          <w:rFonts w:asciiTheme="majorBidi" w:hAnsiTheme="majorBidi" w:cstheme="majorBidi" w:hint="cs"/>
          <w:b/>
          <w:bCs/>
          <w:sz w:val="28"/>
          <w:szCs w:val="28"/>
        </w:rPr>
        <w:t>k-NN</w:t>
      </w:r>
      <w:r w:rsidRPr="00973AB8">
        <w:rPr>
          <w:rFonts w:asciiTheme="majorBidi" w:hAnsiTheme="majorBidi" w:cstheme="majorBidi" w:hint="cs"/>
          <w:sz w:val="28"/>
          <w:szCs w:val="28"/>
          <w:rtl/>
        </w:rPr>
        <w:t xml:space="preserve"> الجار الأقرب</w:t>
      </w:r>
      <w:r>
        <w:rPr>
          <w:rFonts w:asciiTheme="majorBidi" w:hAnsiTheme="majorBidi" w:cstheme="majorBidi" w:hint="cs"/>
          <w:sz w:val="28"/>
          <w:szCs w:val="28"/>
          <w:rtl/>
          <w:lang w:bidi="ar"/>
        </w:rPr>
        <w:t xml:space="preserve"> </w:t>
      </w:r>
      <w:r>
        <w:rPr>
          <w:rFonts w:asciiTheme="majorBidi" w:hAnsiTheme="majorBidi" w:cstheme="majorBidi"/>
          <w:sz w:val="28"/>
          <w:szCs w:val="28"/>
          <w:lang w:bidi="ar"/>
        </w:rPr>
        <w:t xml:space="preserve"> </w:t>
      </w:r>
    </w:p>
    <w:p w14:paraId="4464BD26" w14:textId="2F94FC2A" w:rsidR="009C5D90" w:rsidRDefault="009C5D90" w:rsidP="009C5D90">
      <w:pPr>
        <w:jc w:val="both"/>
        <w:rPr>
          <w:rFonts w:asciiTheme="majorBidi" w:hAnsiTheme="majorBidi" w:cstheme="majorBidi"/>
          <w:sz w:val="28"/>
          <w:szCs w:val="28"/>
        </w:rPr>
        <w:sectPr w:rsidR="009C5D90" w:rsidSect="00D17565">
          <w:pgSz w:w="11906" w:h="16838"/>
          <w:pgMar w:top="1418" w:right="2268" w:bottom="1418" w:left="1418" w:header="709" w:footer="709" w:gutter="0"/>
          <w:pgNumType w:fmt="arabicAlpha"/>
          <w:cols w:space="708"/>
          <w:docGrid w:linePitch="360"/>
        </w:sectPr>
      </w:pPr>
      <w:r w:rsidRPr="0084660E">
        <w:rPr>
          <w:rFonts w:asciiTheme="majorBidi" w:hAnsiTheme="majorBidi" w:cstheme="majorBidi"/>
          <w:b/>
          <w:bCs/>
          <w:sz w:val="28"/>
          <w:szCs w:val="28"/>
        </w:rPr>
        <w:t xml:space="preserve">: </w:t>
      </w:r>
      <w:r w:rsidRPr="0084660E">
        <w:rPr>
          <w:rFonts w:asciiTheme="majorBidi" w:hAnsiTheme="majorBidi" w:cstheme="majorBidi" w:hint="cs"/>
          <w:b/>
          <w:bCs/>
          <w:sz w:val="28"/>
          <w:szCs w:val="28"/>
        </w:rPr>
        <w:t>OECD</w:t>
      </w:r>
      <w:r w:rsidRPr="00973AB8">
        <w:rPr>
          <w:rFonts w:asciiTheme="majorBidi" w:hAnsiTheme="majorBidi" w:cstheme="majorBidi" w:hint="cs"/>
          <w:sz w:val="28"/>
          <w:szCs w:val="28"/>
          <w:rtl/>
        </w:rPr>
        <w:t xml:space="preserve"> </w:t>
      </w:r>
      <w:r>
        <w:rPr>
          <w:rFonts w:asciiTheme="majorBidi" w:hAnsiTheme="majorBidi" w:cstheme="majorBidi" w:hint="cs"/>
          <w:sz w:val="28"/>
          <w:szCs w:val="28"/>
          <w:rtl/>
        </w:rPr>
        <w:t>منظمة التنمية والتعاون الاقتصاد</w:t>
      </w:r>
    </w:p>
    <w:p w14:paraId="420608D4" w14:textId="5EB6AD2D" w:rsidR="00465B76" w:rsidRPr="00583E60" w:rsidRDefault="00460255" w:rsidP="004454A9">
      <w:pPr>
        <w:pStyle w:val="Stil1"/>
        <w:spacing w:line="360" w:lineRule="auto"/>
        <w:jc w:val="both"/>
        <w:rPr>
          <w:sz w:val="32"/>
          <w:szCs w:val="32"/>
          <w:rtl/>
        </w:rPr>
      </w:pPr>
      <w:bookmarkStart w:id="12" w:name="_Toc48745934"/>
      <w:bookmarkStart w:id="13" w:name="_Toc45792568"/>
      <w:r w:rsidRPr="00583E60">
        <w:rPr>
          <w:sz w:val="32"/>
          <w:szCs w:val="32"/>
        </w:rPr>
        <w:lastRenderedPageBreak/>
        <w:t>.I</w:t>
      </w:r>
      <w:r w:rsidR="00465B76" w:rsidRPr="00583E60">
        <w:rPr>
          <w:rFonts w:hint="cs"/>
          <w:sz w:val="32"/>
          <w:szCs w:val="32"/>
          <w:rtl/>
        </w:rPr>
        <w:t>المدخل</w:t>
      </w:r>
      <w:bookmarkEnd w:id="12"/>
      <w:r w:rsidR="00B14592" w:rsidRPr="00583E60">
        <w:rPr>
          <w:sz w:val="32"/>
          <w:szCs w:val="32"/>
        </w:rPr>
        <w:t xml:space="preserve"> </w:t>
      </w:r>
      <w:bookmarkEnd w:id="13"/>
    </w:p>
    <w:p w14:paraId="7C8D7385" w14:textId="79494B4B" w:rsidR="00B14592" w:rsidRDefault="00465B76" w:rsidP="004454A9">
      <w:pPr>
        <w:spacing w:line="360" w:lineRule="auto"/>
        <w:jc w:val="both"/>
        <w:rPr>
          <w:rFonts w:asciiTheme="majorBidi" w:hAnsiTheme="majorBidi" w:cstheme="majorBidi"/>
          <w:sz w:val="28"/>
          <w:szCs w:val="28"/>
          <w:lang w:bidi="ar"/>
        </w:rPr>
      </w:pPr>
      <w:r w:rsidRPr="00581058">
        <w:rPr>
          <w:rFonts w:asciiTheme="majorBidi" w:hAnsiTheme="majorBidi" w:cstheme="majorBidi" w:hint="cs"/>
          <w:sz w:val="28"/>
          <w:szCs w:val="28"/>
          <w:rtl/>
        </w:rPr>
        <w:t>كانت العديد من الثقافات القديمة مفتونة بحركة الأجرام السماوية لأن الناس اعتقدوا أنهم مارسوا تأثيرًا على الأحداث الأرضية</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لاحظ القدماء بعناية الإيقاعات النجمية وحسبوا كيفية مواسم هذا الجدول الزمني</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 xml:space="preserve">سومر ، واحدة من أقدم مدن بلاد ما بين النهرين ، خلفت التقويم الأول </w:t>
      </w:r>
      <w:r w:rsidRPr="00581058">
        <w:rPr>
          <w:rFonts w:asciiTheme="majorBidi" w:hAnsiTheme="majorBidi" w:cstheme="majorBidi" w:hint="cs"/>
          <w:sz w:val="28"/>
          <w:szCs w:val="28"/>
          <w:rtl/>
          <w:lang w:bidi="ar"/>
        </w:rPr>
        <w:t xml:space="preserve">(354 </w:t>
      </w:r>
      <w:r w:rsidRPr="00581058">
        <w:rPr>
          <w:rFonts w:asciiTheme="majorBidi" w:hAnsiTheme="majorBidi" w:cstheme="majorBidi" w:hint="cs"/>
          <w:sz w:val="28"/>
          <w:szCs w:val="28"/>
          <w:rtl/>
        </w:rPr>
        <w:t>يومًا</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 xml:space="preserve">بحلول </w:t>
      </w:r>
      <w:r w:rsidRPr="00581058">
        <w:rPr>
          <w:rFonts w:asciiTheme="majorBidi" w:hAnsiTheme="majorBidi" w:cstheme="majorBidi" w:hint="cs"/>
          <w:sz w:val="28"/>
          <w:szCs w:val="28"/>
          <w:rtl/>
          <w:lang w:bidi="ar"/>
        </w:rPr>
        <w:t xml:space="preserve">2700 </w:t>
      </w:r>
      <w:r w:rsidRPr="00581058">
        <w:rPr>
          <w:rFonts w:asciiTheme="majorBidi" w:hAnsiTheme="majorBidi" w:cstheme="majorBidi" w:hint="cs"/>
          <w:sz w:val="28"/>
          <w:szCs w:val="28"/>
          <w:rtl/>
        </w:rPr>
        <w:t>قبل الميلاد</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 xml:space="preserve">قامت الصين بتطوير نظام تقويم مشابه جدا للنظام الحديث بحلول عام </w:t>
      </w:r>
      <w:r w:rsidRPr="00581058">
        <w:rPr>
          <w:rFonts w:asciiTheme="majorBidi" w:hAnsiTheme="majorBidi" w:cstheme="majorBidi" w:hint="cs"/>
          <w:sz w:val="28"/>
          <w:szCs w:val="28"/>
          <w:rtl/>
          <w:lang w:bidi="ar"/>
        </w:rPr>
        <w:t xml:space="preserve">1400 </w:t>
      </w:r>
      <w:r w:rsidRPr="00581058">
        <w:rPr>
          <w:rFonts w:asciiTheme="majorBidi" w:hAnsiTheme="majorBidi" w:cstheme="majorBidi" w:hint="cs"/>
          <w:sz w:val="28"/>
          <w:szCs w:val="28"/>
          <w:rtl/>
        </w:rPr>
        <w:t>قبل الميلاد</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في أمريكا الوسطى ، طور المايا تقويمًا دقيقًا بشكل مذهل يمكن أن يتنبأ بالكسوف والعطف الكواكب يعكس الطريقة الحديثة لحساب السنوات ، بناءً على حدث مقبول بشكل عام مثل ولادة المسيح</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 xml:space="preserve">ديونيسيوس </w:t>
      </w:r>
      <w:r w:rsidRPr="00581058">
        <w:rPr>
          <w:rFonts w:asciiTheme="majorBidi" w:hAnsiTheme="majorBidi" w:cstheme="majorBidi" w:hint="cs"/>
          <w:sz w:val="28"/>
          <w:szCs w:val="28"/>
          <w:rtl/>
          <w:lang w:bidi="ar"/>
        </w:rPr>
        <w:t>(</w:t>
      </w:r>
      <w:r w:rsidRPr="00581058">
        <w:rPr>
          <w:rFonts w:asciiTheme="majorBidi" w:hAnsiTheme="majorBidi" w:cstheme="majorBidi" w:hint="cs"/>
          <w:sz w:val="28"/>
          <w:szCs w:val="28"/>
          <w:rtl/>
        </w:rPr>
        <w:t>مسيحي</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اخترع نظام المواعدة الحالي في القرن السادس الميلادي</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تزوير المعادن</w:t>
      </w:r>
      <w:r>
        <w:rPr>
          <w:rFonts w:asciiTheme="majorBidi" w:hAnsiTheme="majorBidi" w:cstheme="majorBidi" w:hint="cs"/>
          <w:sz w:val="28"/>
          <w:szCs w:val="28"/>
          <w:rtl/>
          <w:lang w:bidi="ar"/>
        </w:rPr>
        <w:t>.</w:t>
      </w:r>
    </w:p>
    <w:p w14:paraId="5995B298" w14:textId="0532EB4B" w:rsidR="00B14592" w:rsidRPr="00B14592" w:rsidRDefault="00B14592" w:rsidP="004454A9">
      <w:pPr>
        <w:pStyle w:val="Stil2"/>
        <w:spacing w:line="360" w:lineRule="auto"/>
      </w:pPr>
      <w:bookmarkStart w:id="14" w:name="_Toc48745935"/>
      <w:bookmarkStart w:id="15" w:name="_Toc45792569"/>
      <w:r w:rsidRPr="006F41C4">
        <w:rPr>
          <w:rFonts w:hint="cs"/>
          <w:rtl/>
        </w:rPr>
        <w:t>أهمية البحث و المحتوى</w:t>
      </w:r>
      <w:bookmarkEnd w:id="14"/>
      <w:r>
        <w:t xml:space="preserve"> </w:t>
      </w:r>
      <w:bookmarkEnd w:id="15"/>
    </w:p>
    <w:p w14:paraId="5EF16608" w14:textId="44E72EDF" w:rsidR="00B14592" w:rsidRDefault="00B14592" w:rsidP="004454A9">
      <w:pPr>
        <w:spacing w:line="360" w:lineRule="auto"/>
        <w:jc w:val="both"/>
        <w:rPr>
          <w:rFonts w:asciiTheme="majorBidi" w:hAnsiTheme="majorBidi" w:cstheme="majorBidi"/>
          <w:sz w:val="28"/>
          <w:szCs w:val="28"/>
          <w:lang w:bidi="ar"/>
        </w:rPr>
      </w:pPr>
      <w:r w:rsidRPr="00581058">
        <w:rPr>
          <w:rFonts w:asciiTheme="majorBidi" w:hAnsiTheme="majorBidi" w:cstheme="majorBidi" w:hint="cs"/>
          <w:sz w:val="28"/>
          <w:szCs w:val="28"/>
          <w:rtl/>
        </w:rPr>
        <w:t>في نفس الوقت تقريبًا بدأوا في صب الحديد ، وبدأ الصينيون أيضًا في صناعة الفولاذ</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 xml:space="preserve">كشف الباحثون مؤخرًا عن إبزيم حزام صيني مصنوع من الألمنيوم ، مما يدل على أنهم بدأوا في إعادة استخدام هذا المعدن قبل </w:t>
      </w:r>
      <w:r w:rsidRPr="00581058">
        <w:rPr>
          <w:rFonts w:asciiTheme="majorBidi" w:hAnsiTheme="majorBidi" w:cstheme="majorBidi" w:hint="cs"/>
          <w:sz w:val="28"/>
          <w:szCs w:val="28"/>
          <w:rtl/>
          <w:lang w:bidi="ar"/>
        </w:rPr>
        <w:t xml:space="preserve">1500 </w:t>
      </w:r>
      <w:r w:rsidRPr="00581058">
        <w:rPr>
          <w:rFonts w:asciiTheme="majorBidi" w:hAnsiTheme="majorBidi" w:cstheme="majorBidi" w:hint="cs"/>
          <w:sz w:val="28"/>
          <w:szCs w:val="28"/>
          <w:rtl/>
        </w:rPr>
        <w:t>عام على الأوروبيين</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 xml:space="preserve">في منطقة جبال الأنديز ، صهر الذهب ، الذي استخدم إلى حد كبير للمجوهرات ، تطور حوالي </w:t>
      </w:r>
      <w:r w:rsidRPr="00581058">
        <w:rPr>
          <w:rFonts w:asciiTheme="majorBidi" w:hAnsiTheme="majorBidi" w:cstheme="majorBidi" w:hint="cs"/>
          <w:sz w:val="28"/>
          <w:szCs w:val="28"/>
          <w:rtl/>
          <w:lang w:bidi="ar"/>
        </w:rPr>
        <w:t xml:space="preserve">200 </w:t>
      </w:r>
      <w:r w:rsidRPr="00581058">
        <w:rPr>
          <w:rFonts w:asciiTheme="majorBidi" w:hAnsiTheme="majorBidi" w:cstheme="majorBidi" w:hint="cs"/>
          <w:sz w:val="28"/>
          <w:szCs w:val="28"/>
          <w:rtl/>
        </w:rPr>
        <w:t>قبل الميلاد</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 xml:space="preserve">بعد </w:t>
      </w:r>
      <w:r w:rsidRPr="00581058">
        <w:rPr>
          <w:rFonts w:asciiTheme="majorBidi" w:hAnsiTheme="majorBidi" w:cstheme="majorBidi" w:hint="cs"/>
          <w:sz w:val="28"/>
          <w:szCs w:val="28"/>
          <w:rtl/>
          <w:lang w:bidi="ar"/>
        </w:rPr>
        <w:t xml:space="preserve">600 </w:t>
      </w:r>
      <w:r w:rsidRPr="00581058">
        <w:rPr>
          <w:rFonts w:asciiTheme="majorBidi" w:hAnsiTheme="majorBidi" w:cstheme="majorBidi" w:hint="cs"/>
          <w:sz w:val="28"/>
          <w:szCs w:val="28"/>
          <w:rtl/>
        </w:rPr>
        <w:t>م كما بدأت ثقافات نصف الكرة الغربي في صهر الفضة والنحاس ولكن لم تقم أبدًا بمعالجة الحديد أو البرونز</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 xml:space="preserve">تم العثور على المطاط لأول مرة بين ثقافة تشافين في جبال الأنديز حوالي عام </w:t>
      </w:r>
      <w:r w:rsidRPr="00581058">
        <w:rPr>
          <w:rFonts w:asciiTheme="majorBidi" w:hAnsiTheme="majorBidi" w:cstheme="majorBidi" w:hint="cs"/>
          <w:sz w:val="28"/>
          <w:szCs w:val="28"/>
          <w:rtl/>
          <w:lang w:bidi="ar"/>
        </w:rPr>
        <w:t xml:space="preserve">1100 </w:t>
      </w:r>
      <w:r w:rsidRPr="00581058">
        <w:rPr>
          <w:rFonts w:asciiTheme="majorBidi" w:hAnsiTheme="majorBidi" w:cstheme="majorBidi" w:hint="cs"/>
          <w:sz w:val="28"/>
          <w:szCs w:val="28"/>
          <w:rtl/>
        </w:rPr>
        <w:t>قبل الميلاد</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أدوات العلماء والمضاربة</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كانت شعوب الشرق الأدنى هي الأولى في تطوير الكتابة</w:t>
      </w:r>
      <w:r w:rsidRPr="00581058">
        <w:rPr>
          <w:rFonts w:asciiTheme="majorBidi" w:hAnsiTheme="majorBidi" w:cstheme="majorBidi" w:hint="cs"/>
          <w:sz w:val="28"/>
          <w:szCs w:val="28"/>
          <w:rtl/>
          <w:lang w:bidi="ar"/>
        </w:rPr>
        <w:t xml:space="preserve">. </w:t>
      </w:r>
      <w:r w:rsidRPr="00581058">
        <w:rPr>
          <w:rFonts w:asciiTheme="majorBidi" w:hAnsiTheme="majorBidi" w:cstheme="majorBidi" w:hint="cs"/>
          <w:sz w:val="28"/>
          <w:szCs w:val="28"/>
          <w:rtl/>
        </w:rPr>
        <w:t>استخدموا ورق البردي ، جلود الحيوانات ، وأقراص الطين</w:t>
      </w:r>
      <w:r w:rsidRPr="00581058">
        <w:rPr>
          <w:rFonts w:asciiTheme="majorBidi" w:hAnsiTheme="majorBidi" w:cstheme="majorBidi" w:hint="cs"/>
          <w:sz w:val="28"/>
          <w:szCs w:val="28"/>
          <w:rtl/>
          <w:lang w:bidi="ar"/>
        </w:rPr>
        <w:t>.</w:t>
      </w:r>
    </w:p>
    <w:p w14:paraId="6DE42190" w14:textId="1C87DB2B" w:rsidR="00B14592" w:rsidRPr="00B14592" w:rsidRDefault="00B14592" w:rsidP="004454A9">
      <w:pPr>
        <w:pStyle w:val="Stil2"/>
        <w:spacing w:line="360" w:lineRule="auto"/>
        <w:rPr>
          <w:lang w:bidi="ar"/>
        </w:rPr>
      </w:pPr>
      <w:bookmarkStart w:id="16" w:name="_Toc45792570"/>
      <w:bookmarkStart w:id="17" w:name="_Toc48745936"/>
      <w:r w:rsidRPr="006F41C4">
        <w:rPr>
          <w:rFonts w:hint="cs"/>
          <w:rtl/>
        </w:rPr>
        <w:t>الحياة الاجتماعية في حضارات العصر الأول</w:t>
      </w:r>
      <w:bookmarkEnd w:id="16"/>
      <w:bookmarkEnd w:id="17"/>
    </w:p>
    <w:p w14:paraId="63E8774A" w14:textId="6593A6D0" w:rsidR="00B14592" w:rsidRDefault="00B14592" w:rsidP="004454A9">
      <w:pPr>
        <w:pStyle w:val="Stil2"/>
        <w:spacing w:line="360" w:lineRule="auto"/>
      </w:pPr>
      <w:bookmarkStart w:id="18" w:name="_Toc45792571"/>
      <w:bookmarkStart w:id="19" w:name="_Toc48745937"/>
      <w:r w:rsidRPr="006F41C4">
        <w:rPr>
          <w:rFonts w:hint="cs"/>
          <w:rtl/>
        </w:rPr>
        <w:t>العلاقة الطبقية في التكيفات في سن مبكرة</w:t>
      </w:r>
      <w:bookmarkEnd w:id="18"/>
      <w:bookmarkEnd w:id="19"/>
    </w:p>
    <w:p w14:paraId="683533F6" w14:textId="77777777" w:rsidR="00B14592" w:rsidRDefault="00B14592" w:rsidP="004454A9">
      <w:pPr>
        <w:spacing w:after="360" w:line="360" w:lineRule="auto"/>
        <w:jc w:val="both"/>
        <w:rPr>
          <w:rFonts w:asciiTheme="majorBidi" w:hAnsiTheme="majorBidi" w:cstheme="majorBidi"/>
          <w:sz w:val="28"/>
          <w:szCs w:val="28"/>
          <w:lang w:bidi="ar"/>
        </w:rPr>
      </w:pPr>
      <w:r w:rsidRPr="006F41C4">
        <w:rPr>
          <w:rFonts w:asciiTheme="majorBidi" w:hAnsiTheme="majorBidi" w:cstheme="majorBidi" w:hint="cs"/>
          <w:sz w:val="28"/>
          <w:szCs w:val="28"/>
          <w:rtl/>
        </w:rPr>
        <w:t>يظهر الهيكل الاجتماعي للحضارات المبكرة التسلسلات الهرمية وتركيز السلطة بين بعض النخب</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كان هناك عدد قليل من المجتمعات الأمومية في العالم القديم</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كان معظمهم أبويًا وتعدد </w:t>
      </w:r>
      <w:r w:rsidRPr="006F41C4">
        <w:rPr>
          <w:rFonts w:asciiTheme="majorBidi" w:hAnsiTheme="majorBidi" w:cstheme="majorBidi" w:hint="cs"/>
          <w:sz w:val="28"/>
          <w:szCs w:val="28"/>
          <w:rtl/>
        </w:rPr>
        <w:lastRenderedPageBreak/>
        <w:t>الزوجات بين الطبقات الاجتماعية الغنية</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مع تطور الحضارات وتوسعتها ، كان يجب تعديل هياكلها الاجتماعية في كثير من الأحيان</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في بعض الأحيان أدى ذلك إلى لامركزية السلطة ، حتى في حالات نادرة ، كما هو الحال في اليونان القديمة ، في الديمقراطية</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في أوقات أخرى كانت التغييرات أجبرتها الغزوات الأجنبية</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مصر</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كان ذروة المجتمع المصري الفرعون لأنه </w:t>
      </w:r>
      <w:r w:rsidRPr="006F41C4">
        <w:rPr>
          <w:rFonts w:asciiTheme="majorBidi" w:hAnsiTheme="majorBidi" w:cstheme="majorBidi" w:hint="cs"/>
          <w:sz w:val="28"/>
          <w:szCs w:val="28"/>
          <w:rtl/>
          <w:lang w:bidi="ar"/>
        </w:rPr>
        <w:t>(</w:t>
      </w:r>
      <w:r w:rsidRPr="006F41C4">
        <w:rPr>
          <w:rFonts w:asciiTheme="majorBidi" w:hAnsiTheme="majorBidi" w:cstheme="majorBidi" w:hint="cs"/>
          <w:sz w:val="28"/>
          <w:szCs w:val="28"/>
          <w:rtl/>
        </w:rPr>
        <w:t xml:space="preserve">أو بتعبير أدق ، </w:t>
      </w:r>
      <w:r w:rsidRPr="006F41C4">
        <w:rPr>
          <w:rFonts w:asciiTheme="majorBidi" w:hAnsiTheme="majorBidi" w:cstheme="majorBidi" w:hint="cs"/>
          <w:sz w:val="28"/>
          <w:szCs w:val="28"/>
          <w:rtl/>
          <w:lang w:bidi="ar"/>
        </w:rPr>
        <w:t>"</w:t>
      </w:r>
      <w:r w:rsidRPr="006F41C4">
        <w:rPr>
          <w:rFonts w:asciiTheme="majorBidi" w:hAnsiTheme="majorBidi" w:cstheme="majorBidi" w:hint="cs"/>
          <w:sz w:val="28"/>
          <w:szCs w:val="28"/>
          <w:rtl/>
        </w:rPr>
        <w:t>منزله</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أو المؤسسة التي جسدها</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يقف كوسيط بين عالم الآلهة والبشر</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كان الواجب الرئيسي للفرعون هو الحفاظ على ماعت ، وهو حالة غير متوازنة من التوازن الكوني أو العدالة لكامل مملكته</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امتلك فرعون مساحات شاسعة من الأرض وتنافس أحيانًا مع الكهنة للسيطرة والمكانة</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كان كتابه وراثيًا وأسريًا</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يسجل التاريخ امرأة واحدة ، حتشبسوت ، التي عملت كوصي لمدة أكثر من </w:t>
      </w:r>
      <w:r w:rsidRPr="006F41C4">
        <w:rPr>
          <w:rFonts w:asciiTheme="majorBidi" w:hAnsiTheme="majorBidi" w:cstheme="majorBidi" w:hint="cs"/>
          <w:sz w:val="28"/>
          <w:szCs w:val="28"/>
          <w:rtl/>
          <w:lang w:bidi="ar"/>
        </w:rPr>
        <w:t xml:space="preserve">20 </w:t>
      </w:r>
      <w:r w:rsidRPr="006F41C4">
        <w:rPr>
          <w:rFonts w:asciiTheme="majorBidi" w:hAnsiTheme="majorBidi" w:cstheme="majorBidi" w:hint="cs"/>
          <w:sz w:val="28"/>
          <w:szCs w:val="28"/>
          <w:rtl/>
        </w:rPr>
        <w:t>عامًا حتى يتمكن ابن الفرعون السابق من تولي السلطة</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عندما فشل النيل وتعطلت الحياة المصرية ، فقدت السلالة الحاكمة مصداقيتها وتدخل إداريو المقاطعات ، الطبقة الكهنوتية ، أو الأجانب ، مما أدى إلى تثبيت سلالة جديدة</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مجموعة واحدة من الغرباء الذين استولوا على السلطة في وقت ما حوالي عام </w:t>
      </w:r>
      <w:r w:rsidRPr="006F41C4">
        <w:rPr>
          <w:rFonts w:asciiTheme="majorBidi" w:hAnsiTheme="majorBidi" w:cstheme="majorBidi" w:hint="cs"/>
          <w:sz w:val="28"/>
          <w:szCs w:val="28"/>
          <w:rtl/>
          <w:lang w:bidi="ar"/>
        </w:rPr>
        <w:t xml:space="preserve">1600 </w:t>
      </w:r>
      <w:r w:rsidRPr="006F41C4">
        <w:rPr>
          <w:rFonts w:asciiTheme="majorBidi" w:hAnsiTheme="majorBidi" w:cstheme="majorBidi" w:hint="cs"/>
          <w:sz w:val="28"/>
          <w:szCs w:val="28"/>
          <w:rtl/>
        </w:rPr>
        <w:t>قبل الميلاد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كان الهكسوس ، شعب سامي</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ومع ذلك ، بحلول عام </w:t>
      </w:r>
      <w:r w:rsidRPr="006F41C4">
        <w:rPr>
          <w:rFonts w:asciiTheme="majorBidi" w:hAnsiTheme="majorBidi" w:cstheme="majorBidi" w:hint="cs"/>
          <w:sz w:val="28"/>
          <w:szCs w:val="28"/>
          <w:rtl/>
          <w:lang w:bidi="ar"/>
        </w:rPr>
        <w:t xml:space="preserve">1300 </w:t>
      </w:r>
      <w:r w:rsidRPr="006F41C4">
        <w:rPr>
          <w:rFonts w:asciiTheme="majorBidi" w:hAnsiTheme="majorBidi" w:cstheme="majorBidi" w:hint="cs"/>
          <w:sz w:val="28"/>
          <w:szCs w:val="28"/>
          <w:rtl/>
        </w:rPr>
        <w:t>قبل الميلاد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عادت سلالة محلية إلى السلطة ، وطرد الغرباء</w:t>
      </w:r>
      <w:r w:rsidRPr="006F41C4">
        <w:rPr>
          <w:rFonts w:asciiTheme="majorBidi" w:hAnsiTheme="majorBidi" w:cstheme="majorBidi" w:hint="cs"/>
          <w:sz w:val="28"/>
          <w:szCs w:val="28"/>
          <w:rtl/>
          <w:lang w:bidi="ar"/>
        </w:rPr>
        <w:t>.</w:t>
      </w:r>
    </w:p>
    <w:p w14:paraId="09A51485" w14:textId="322355EB" w:rsidR="00E825E7" w:rsidRPr="00F81FAC" w:rsidRDefault="00B14592" w:rsidP="00F81FAC">
      <w:pPr>
        <w:spacing w:line="360" w:lineRule="auto"/>
        <w:jc w:val="both"/>
        <w:rPr>
          <w:rFonts w:asciiTheme="majorBidi" w:hAnsiTheme="majorBidi" w:cstheme="majorBidi"/>
          <w:sz w:val="28"/>
          <w:szCs w:val="28"/>
          <w:lang w:bidi="ar"/>
        </w:rPr>
      </w:pPr>
      <w:r w:rsidRPr="006F41C4">
        <w:rPr>
          <w:rFonts w:asciiTheme="majorBidi" w:hAnsiTheme="majorBidi" w:cstheme="majorBidi" w:hint="cs"/>
          <w:sz w:val="28"/>
          <w:szCs w:val="28"/>
          <w:rtl/>
        </w:rPr>
        <w:t>الطبيعة المحافظة للمجتمع المصري ، التي عززها انتظام النيل وعزل الأرض ، أحدثت القليل من التغييرات الاجتماعية والطبقية في تاريخها الطويل</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الهند</w:t>
      </w:r>
      <w:r w:rsidRPr="006F41C4">
        <w:rPr>
          <w:rFonts w:asciiTheme="majorBidi" w:hAnsiTheme="majorBidi" w:cstheme="majorBidi" w:hint="cs"/>
          <w:sz w:val="28"/>
          <w:szCs w:val="28"/>
          <w:rtl/>
          <w:lang w:bidi="ar"/>
        </w:rPr>
        <w:t>.</w:t>
      </w:r>
    </w:p>
    <w:p w14:paraId="1D10FA53" w14:textId="77777777" w:rsidR="00B14592" w:rsidRPr="00B14592" w:rsidRDefault="00B14592" w:rsidP="004454A9">
      <w:pPr>
        <w:spacing w:after="360" w:line="360" w:lineRule="auto"/>
        <w:rPr>
          <w:rFonts w:asciiTheme="majorBidi" w:hAnsiTheme="majorBidi" w:cstheme="majorBidi"/>
          <w:b/>
          <w:bCs/>
          <w:sz w:val="28"/>
          <w:szCs w:val="28"/>
          <w:rtl/>
          <w:lang w:bidi="ar"/>
        </w:rPr>
      </w:pPr>
      <w:r w:rsidRPr="00CA0CDD">
        <w:rPr>
          <w:noProof/>
          <w:lang w:eastAsia="tr-TR"/>
        </w:rPr>
        <w:drawing>
          <wp:inline distT="0" distB="0" distL="0" distR="0" wp14:anchorId="0A0D0ED6" wp14:editId="726E59EC">
            <wp:extent cx="4724400" cy="2735580"/>
            <wp:effectExtent l="0" t="0" r="0" b="7620"/>
            <wp:docPr id="3" name="Grafik 3">
              <a:extLst xmlns:a="http://schemas.openxmlformats.org/drawingml/2006/main">
                <a:ext uri="{FF2B5EF4-FFF2-40B4-BE49-F238E27FC236}">
                  <a16:creationId xmlns:a16="http://schemas.microsoft.com/office/drawing/2014/main" id="{39D0EAB9-D334-4713-8263-557C4487D1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600AFC" w14:textId="52B271FA" w:rsidR="00B14592" w:rsidRPr="006F41C4" w:rsidRDefault="007648F0" w:rsidP="00F81FAC">
      <w:pPr>
        <w:pStyle w:val="Stil4"/>
        <w:spacing w:line="360" w:lineRule="auto"/>
        <w:jc w:val="center"/>
        <w:rPr>
          <w:rtl/>
          <w:lang w:bidi="ar"/>
        </w:rPr>
      </w:pPr>
      <w:bookmarkStart w:id="20" w:name="_Toc45793742"/>
      <w:bookmarkStart w:id="21" w:name="_Toc47965261"/>
      <w:r w:rsidRPr="007648F0">
        <w:rPr>
          <w:b w:val="0"/>
          <w:bCs w:val="0"/>
          <w:rtl/>
        </w:rPr>
        <w:t>شكل</w:t>
      </w:r>
      <w:r w:rsidRPr="007648F0">
        <w:rPr>
          <w:b w:val="0"/>
          <w:bCs w:val="0"/>
        </w:rPr>
        <w:t xml:space="preserve"> </w:t>
      </w:r>
      <w:r w:rsidRPr="007648F0">
        <w:rPr>
          <w:b w:val="0"/>
          <w:bCs w:val="0"/>
          <w:rtl/>
        </w:rPr>
        <w:t>رقم</w:t>
      </w:r>
      <w:r w:rsidR="00B14592" w:rsidRPr="00270034">
        <w:rPr>
          <w:rFonts w:hint="cs"/>
          <w:b w:val="0"/>
          <w:bCs w:val="0"/>
          <w:rtl/>
        </w:rPr>
        <w:t xml:space="preserve"> </w:t>
      </w:r>
      <w:r w:rsidR="00B14592" w:rsidRPr="00270034">
        <w:rPr>
          <w:rFonts w:hint="cs"/>
          <w:b w:val="0"/>
          <w:bCs w:val="0"/>
          <w:rtl/>
          <w:lang w:bidi="ar"/>
        </w:rPr>
        <w:t>1:</w:t>
      </w:r>
      <w:r w:rsidR="00B14592" w:rsidRPr="006F41C4">
        <w:rPr>
          <w:rFonts w:hint="cs"/>
          <w:rtl/>
          <w:lang w:bidi="ar"/>
        </w:rPr>
        <w:t xml:space="preserve"> </w:t>
      </w:r>
      <w:r w:rsidR="00B14592" w:rsidRPr="00DE2AAC">
        <w:rPr>
          <w:rFonts w:hint="cs"/>
          <w:b w:val="0"/>
          <w:bCs w:val="0"/>
          <w:rtl/>
        </w:rPr>
        <w:t>العلاقات الطبقية والعلامات الاقتصادية</w:t>
      </w:r>
      <w:bookmarkEnd w:id="20"/>
      <w:bookmarkEnd w:id="21"/>
    </w:p>
    <w:p w14:paraId="12922E4E" w14:textId="77777777" w:rsidR="00B14592" w:rsidRDefault="00B14592" w:rsidP="00F81FAC">
      <w:pPr>
        <w:spacing w:line="360" w:lineRule="auto"/>
        <w:jc w:val="center"/>
        <w:rPr>
          <w:rFonts w:asciiTheme="majorBidi" w:hAnsiTheme="majorBidi" w:cstheme="majorBidi"/>
          <w:sz w:val="28"/>
          <w:szCs w:val="28"/>
          <w:lang w:bidi="ar"/>
        </w:rPr>
      </w:pPr>
      <w:r w:rsidRPr="00AF2003">
        <w:rPr>
          <w:rFonts w:asciiTheme="majorBidi" w:hAnsiTheme="majorBidi" w:cstheme="majorBidi" w:hint="cs"/>
          <w:b/>
          <w:bCs/>
          <w:sz w:val="28"/>
          <w:szCs w:val="28"/>
          <w:rtl/>
        </w:rPr>
        <w:t>المصدر</w:t>
      </w:r>
      <w:r w:rsidRPr="00AF2003">
        <w:rPr>
          <w:rFonts w:asciiTheme="majorBidi" w:hAnsiTheme="majorBidi" w:cstheme="majorBidi" w:hint="cs"/>
          <w:b/>
          <w:bCs/>
          <w:sz w:val="28"/>
          <w:szCs w:val="28"/>
          <w:rtl/>
          <w:lang w:bidi="ar"/>
        </w:rPr>
        <w:t>:</w:t>
      </w:r>
      <w:r w:rsidRPr="00DE2AAC">
        <w:rPr>
          <w:rFonts w:asciiTheme="majorBidi" w:hAnsiTheme="majorBidi" w:cstheme="majorBidi" w:hint="cs"/>
          <w:b/>
          <w:bCs/>
          <w:sz w:val="28"/>
          <w:szCs w:val="28"/>
          <w:rtl/>
          <w:lang w:bidi="ar"/>
        </w:rPr>
        <w:t xml:space="preserve"> </w:t>
      </w:r>
      <w:r w:rsidRPr="006F41C4">
        <w:rPr>
          <w:rFonts w:asciiTheme="majorBidi" w:hAnsiTheme="majorBidi" w:cstheme="majorBidi" w:hint="cs"/>
          <w:sz w:val="28"/>
          <w:szCs w:val="28"/>
          <w:rtl/>
        </w:rPr>
        <w:t>يلماز ، م</w:t>
      </w:r>
      <w:r w:rsidRPr="006F41C4">
        <w:rPr>
          <w:rFonts w:asciiTheme="majorBidi" w:hAnsiTheme="majorBidi" w:cstheme="majorBidi" w:hint="cs"/>
          <w:sz w:val="28"/>
          <w:szCs w:val="28"/>
          <w:rtl/>
          <w:lang w:bidi="ar"/>
        </w:rPr>
        <w:t>. (</w:t>
      </w:r>
      <w:r>
        <w:rPr>
          <w:rFonts w:asciiTheme="majorBidi" w:hAnsiTheme="majorBidi" w:cstheme="majorBidi" w:hint="cs"/>
          <w:sz w:val="28"/>
          <w:szCs w:val="28"/>
          <w:rtl/>
          <w:lang w:bidi="ar"/>
        </w:rPr>
        <w:t>2017)</w:t>
      </w:r>
    </w:p>
    <w:p w14:paraId="4AD6FE0B" w14:textId="59334473" w:rsidR="00A90AEB" w:rsidRPr="00A90AEB" w:rsidRDefault="007648F0" w:rsidP="004454A9">
      <w:pPr>
        <w:pStyle w:val="Stil5"/>
        <w:spacing w:line="360" w:lineRule="auto"/>
        <w:rPr>
          <w:sz w:val="24"/>
          <w:szCs w:val="24"/>
        </w:rPr>
      </w:pPr>
      <w:bookmarkStart w:id="22" w:name="_Toc47965262"/>
      <w:r w:rsidRPr="007648F0">
        <w:rPr>
          <w:b w:val="0"/>
          <w:bCs w:val="0"/>
          <w:rtl/>
        </w:rPr>
        <w:lastRenderedPageBreak/>
        <w:t>مخطط</w:t>
      </w:r>
      <w:r w:rsidRPr="007648F0">
        <w:rPr>
          <w:b w:val="0"/>
          <w:bCs w:val="0"/>
        </w:rPr>
        <w:t xml:space="preserve"> </w:t>
      </w:r>
      <w:r w:rsidRPr="007648F0">
        <w:rPr>
          <w:b w:val="0"/>
          <w:bCs w:val="0"/>
          <w:rtl/>
        </w:rPr>
        <w:t>رقم</w:t>
      </w:r>
      <w:r w:rsidR="00E825E7" w:rsidRPr="00270034">
        <w:rPr>
          <w:b w:val="0"/>
          <w:bCs w:val="0"/>
          <w:rtl/>
        </w:rPr>
        <w:t xml:space="preserve"> 1: عوامل التقييم حسب الفئة</w:t>
      </w:r>
      <w:bookmarkEnd w:id="22"/>
    </w:p>
    <w:tbl>
      <w:tblPr>
        <w:tblW w:w="5000" w:type="pct"/>
        <w:tblLook w:val="04A0" w:firstRow="1" w:lastRow="0" w:firstColumn="1" w:lastColumn="0" w:noHBand="0" w:noVBand="1"/>
      </w:tblPr>
      <w:tblGrid>
        <w:gridCol w:w="2290"/>
        <w:gridCol w:w="2063"/>
        <w:gridCol w:w="3867"/>
      </w:tblGrid>
      <w:tr w:rsidR="00A90AEB" w:rsidRPr="00A90AEB" w14:paraId="4CF2471F" w14:textId="77777777" w:rsidTr="0007762C">
        <w:trPr>
          <w:trHeight w:val="20"/>
        </w:trPr>
        <w:tc>
          <w:tcPr>
            <w:tcW w:w="1393" w:type="pct"/>
            <w:tcBorders>
              <w:top w:val="double" w:sz="6" w:space="0" w:color="auto"/>
              <w:bottom w:val="single" w:sz="8" w:space="0" w:color="auto"/>
            </w:tcBorders>
          </w:tcPr>
          <w:p w14:paraId="34DCB966" w14:textId="77777777" w:rsidR="00A90AEB" w:rsidRPr="00A90AEB" w:rsidRDefault="00A90AEB" w:rsidP="004454A9">
            <w:pPr>
              <w:spacing w:line="360" w:lineRule="auto"/>
              <w:rPr>
                <w:rFonts w:ascii="Times New Roman" w:hAnsi="Times New Roman"/>
                <w:szCs w:val="24"/>
              </w:rPr>
            </w:pPr>
          </w:p>
        </w:tc>
        <w:tc>
          <w:tcPr>
            <w:tcW w:w="1255" w:type="pct"/>
            <w:tcBorders>
              <w:top w:val="double" w:sz="6" w:space="0" w:color="auto"/>
              <w:bottom w:val="single" w:sz="8" w:space="0" w:color="auto"/>
            </w:tcBorders>
          </w:tcPr>
          <w:p w14:paraId="12C149E3" w14:textId="30562647" w:rsidR="00A90AEB" w:rsidRPr="00A90AEB" w:rsidRDefault="00F81FAC" w:rsidP="004454A9">
            <w:pPr>
              <w:spacing w:line="360" w:lineRule="auto"/>
              <w:jc w:val="center"/>
              <w:rPr>
                <w:rFonts w:ascii="Times New Roman" w:hAnsi="Times New Roman"/>
                <w:szCs w:val="24"/>
              </w:rPr>
            </w:pPr>
            <w:r w:rsidRPr="00F81FAC">
              <w:rPr>
                <w:rFonts w:ascii="Times New Roman" w:hAnsi="Times New Roman" w:cs="Arial"/>
                <w:szCs w:val="24"/>
                <w:rtl/>
              </w:rPr>
              <w:t>الرموز</w:t>
            </w:r>
          </w:p>
        </w:tc>
        <w:tc>
          <w:tcPr>
            <w:tcW w:w="2352" w:type="pct"/>
            <w:tcBorders>
              <w:top w:val="double" w:sz="6" w:space="0" w:color="auto"/>
              <w:bottom w:val="single" w:sz="8" w:space="0" w:color="auto"/>
            </w:tcBorders>
          </w:tcPr>
          <w:p w14:paraId="1C3C360D" w14:textId="13974146"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تعريف</w:t>
            </w:r>
          </w:p>
        </w:tc>
      </w:tr>
      <w:tr w:rsidR="00A90AEB" w:rsidRPr="00A90AEB" w14:paraId="58F8BD92" w14:textId="77777777" w:rsidTr="0007762C">
        <w:trPr>
          <w:trHeight w:val="20"/>
        </w:trPr>
        <w:tc>
          <w:tcPr>
            <w:tcW w:w="1393" w:type="pct"/>
            <w:vMerge w:val="restart"/>
            <w:tcBorders>
              <w:top w:val="single" w:sz="8" w:space="0" w:color="auto"/>
            </w:tcBorders>
          </w:tcPr>
          <w:p w14:paraId="4A2CE1A7" w14:textId="18492166"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القانون</w:t>
            </w:r>
          </w:p>
        </w:tc>
        <w:tc>
          <w:tcPr>
            <w:tcW w:w="1255" w:type="pct"/>
            <w:tcBorders>
              <w:top w:val="single" w:sz="8" w:space="0" w:color="auto"/>
            </w:tcBorders>
          </w:tcPr>
          <w:p w14:paraId="36D9A081" w14:textId="77777777" w:rsidR="00A90AEB" w:rsidRPr="00A90AEB" w:rsidRDefault="00A90AEB" w:rsidP="004454A9">
            <w:pPr>
              <w:spacing w:line="360" w:lineRule="auto"/>
              <w:jc w:val="center"/>
              <w:rPr>
                <w:rFonts w:ascii="Times New Roman" w:hAnsi="Times New Roman"/>
                <w:szCs w:val="24"/>
              </w:rPr>
            </w:pPr>
            <w:r w:rsidRPr="00A90AEB">
              <w:rPr>
                <w:rFonts w:ascii="Times New Roman" w:hAnsi="Times New Roman"/>
                <w:szCs w:val="24"/>
              </w:rPr>
              <w:t>0</w:t>
            </w:r>
          </w:p>
        </w:tc>
        <w:tc>
          <w:tcPr>
            <w:tcW w:w="2352" w:type="pct"/>
            <w:tcBorders>
              <w:top w:val="single" w:sz="8" w:space="0" w:color="auto"/>
            </w:tcBorders>
          </w:tcPr>
          <w:p w14:paraId="55EF50B9" w14:textId="343FD5B1"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التجربة</w:t>
            </w:r>
          </w:p>
        </w:tc>
      </w:tr>
      <w:tr w:rsidR="00A90AEB" w:rsidRPr="00A90AEB" w14:paraId="7ED5101E" w14:textId="77777777" w:rsidTr="0007762C">
        <w:trPr>
          <w:trHeight w:val="20"/>
        </w:trPr>
        <w:tc>
          <w:tcPr>
            <w:tcW w:w="1393" w:type="pct"/>
            <w:vMerge/>
          </w:tcPr>
          <w:p w14:paraId="598D6740" w14:textId="77777777" w:rsidR="00A90AEB" w:rsidRPr="00A90AEB" w:rsidRDefault="00A90AEB" w:rsidP="004454A9">
            <w:pPr>
              <w:spacing w:line="360" w:lineRule="auto"/>
              <w:rPr>
                <w:rFonts w:ascii="Times New Roman" w:hAnsi="Times New Roman"/>
                <w:szCs w:val="24"/>
              </w:rPr>
            </w:pPr>
          </w:p>
        </w:tc>
        <w:tc>
          <w:tcPr>
            <w:tcW w:w="1255" w:type="pct"/>
          </w:tcPr>
          <w:p w14:paraId="20BEDA98" w14:textId="77777777" w:rsidR="00A90AEB" w:rsidRPr="00A90AEB" w:rsidRDefault="00A90AEB" w:rsidP="004454A9">
            <w:pPr>
              <w:spacing w:line="360" w:lineRule="auto"/>
              <w:jc w:val="center"/>
              <w:rPr>
                <w:rFonts w:ascii="Times New Roman" w:hAnsi="Times New Roman"/>
                <w:szCs w:val="24"/>
              </w:rPr>
            </w:pPr>
          </w:p>
        </w:tc>
        <w:tc>
          <w:tcPr>
            <w:tcW w:w="2352" w:type="pct"/>
          </w:tcPr>
          <w:p w14:paraId="54D4B29D" w14:textId="1F41F01D"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عقاب</w:t>
            </w:r>
          </w:p>
        </w:tc>
      </w:tr>
      <w:tr w:rsidR="00A90AEB" w:rsidRPr="00A90AEB" w14:paraId="7F9D3366" w14:textId="77777777" w:rsidTr="0007762C">
        <w:trPr>
          <w:trHeight w:val="20"/>
        </w:trPr>
        <w:tc>
          <w:tcPr>
            <w:tcW w:w="1393" w:type="pct"/>
            <w:vMerge/>
          </w:tcPr>
          <w:p w14:paraId="4ED83BFE" w14:textId="77777777" w:rsidR="00A90AEB" w:rsidRPr="00A90AEB" w:rsidRDefault="00A90AEB" w:rsidP="004454A9">
            <w:pPr>
              <w:spacing w:line="360" w:lineRule="auto"/>
              <w:rPr>
                <w:rFonts w:ascii="Times New Roman" w:hAnsi="Times New Roman"/>
                <w:szCs w:val="24"/>
              </w:rPr>
            </w:pPr>
          </w:p>
        </w:tc>
        <w:tc>
          <w:tcPr>
            <w:tcW w:w="1255" w:type="pct"/>
          </w:tcPr>
          <w:p w14:paraId="58826B18" w14:textId="77777777" w:rsidR="00A90AEB" w:rsidRPr="00A90AEB" w:rsidRDefault="00A90AEB" w:rsidP="004454A9">
            <w:pPr>
              <w:spacing w:line="360" w:lineRule="auto"/>
              <w:jc w:val="center"/>
              <w:rPr>
                <w:rFonts w:ascii="Times New Roman" w:hAnsi="Times New Roman"/>
                <w:szCs w:val="24"/>
              </w:rPr>
            </w:pPr>
          </w:p>
        </w:tc>
        <w:tc>
          <w:tcPr>
            <w:tcW w:w="2352" w:type="pct"/>
          </w:tcPr>
          <w:p w14:paraId="1E53602C" w14:textId="36D545C6"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العفو</w:t>
            </w:r>
          </w:p>
        </w:tc>
      </w:tr>
      <w:tr w:rsidR="00A90AEB" w:rsidRPr="00A90AEB" w14:paraId="047A714D" w14:textId="77777777" w:rsidTr="0007762C">
        <w:trPr>
          <w:trHeight w:val="20"/>
        </w:trPr>
        <w:tc>
          <w:tcPr>
            <w:tcW w:w="1393" w:type="pct"/>
            <w:vMerge w:val="restart"/>
          </w:tcPr>
          <w:p w14:paraId="4CC9D1D4" w14:textId="27EA27A3"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المؤلفات</w:t>
            </w:r>
          </w:p>
        </w:tc>
        <w:tc>
          <w:tcPr>
            <w:tcW w:w="1255" w:type="pct"/>
          </w:tcPr>
          <w:p w14:paraId="7583A2EE" w14:textId="77777777" w:rsidR="00A90AEB" w:rsidRPr="00A90AEB" w:rsidRDefault="00A90AEB" w:rsidP="004454A9">
            <w:pPr>
              <w:spacing w:line="360" w:lineRule="auto"/>
              <w:jc w:val="center"/>
              <w:rPr>
                <w:rFonts w:ascii="Times New Roman" w:hAnsi="Times New Roman"/>
                <w:szCs w:val="24"/>
              </w:rPr>
            </w:pPr>
            <w:r w:rsidRPr="00A90AEB">
              <w:rPr>
                <w:rFonts w:ascii="Times New Roman" w:hAnsi="Times New Roman"/>
                <w:szCs w:val="24"/>
              </w:rPr>
              <w:t>4</w:t>
            </w:r>
          </w:p>
        </w:tc>
        <w:tc>
          <w:tcPr>
            <w:tcW w:w="2352" w:type="pct"/>
          </w:tcPr>
          <w:p w14:paraId="560E7A66" w14:textId="0B59C650"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الشعر</w:t>
            </w:r>
          </w:p>
        </w:tc>
      </w:tr>
      <w:tr w:rsidR="00A90AEB" w:rsidRPr="00A90AEB" w14:paraId="564D7EF1" w14:textId="77777777" w:rsidTr="0007762C">
        <w:trPr>
          <w:trHeight w:val="20"/>
        </w:trPr>
        <w:tc>
          <w:tcPr>
            <w:tcW w:w="1393" w:type="pct"/>
            <w:vMerge/>
          </w:tcPr>
          <w:p w14:paraId="68594D12" w14:textId="77777777" w:rsidR="00A90AEB" w:rsidRPr="00A90AEB" w:rsidRDefault="00A90AEB" w:rsidP="004454A9">
            <w:pPr>
              <w:spacing w:line="360" w:lineRule="auto"/>
              <w:rPr>
                <w:rFonts w:ascii="Times New Roman" w:hAnsi="Times New Roman"/>
                <w:szCs w:val="24"/>
              </w:rPr>
            </w:pPr>
          </w:p>
        </w:tc>
        <w:tc>
          <w:tcPr>
            <w:tcW w:w="1255" w:type="pct"/>
          </w:tcPr>
          <w:p w14:paraId="44EE8AEC" w14:textId="77777777" w:rsidR="00A90AEB" w:rsidRPr="00A90AEB" w:rsidRDefault="00A90AEB" w:rsidP="004454A9">
            <w:pPr>
              <w:spacing w:line="360" w:lineRule="auto"/>
              <w:rPr>
                <w:rFonts w:ascii="Times New Roman" w:hAnsi="Times New Roman"/>
                <w:szCs w:val="24"/>
              </w:rPr>
            </w:pPr>
          </w:p>
        </w:tc>
        <w:tc>
          <w:tcPr>
            <w:tcW w:w="2352" w:type="pct"/>
          </w:tcPr>
          <w:p w14:paraId="0E546258" w14:textId="75CDB88D"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الأساطير</w:t>
            </w:r>
          </w:p>
        </w:tc>
      </w:tr>
      <w:tr w:rsidR="00A90AEB" w:rsidRPr="00A90AEB" w14:paraId="5EE44A04" w14:textId="77777777" w:rsidTr="0007762C">
        <w:trPr>
          <w:trHeight w:val="20"/>
        </w:trPr>
        <w:tc>
          <w:tcPr>
            <w:tcW w:w="1393" w:type="pct"/>
            <w:vMerge/>
          </w:tcPr>
          <w:p w14:paraId="760BCD7F" w14:textId="77777777" w:rsidR="00A90AEB" w:rsidRPr="00A90AEB" w:rsidRDefault="00A90AEB" w:rsidP="004454A9">
            <w:pPr>
              <w:spacing w:line="360" w:lineRule="auto"/>
              <w:rPr>
                <w:rFonts w:ascii="Times New Roman" w:hAnsi="Times New Roman"/>
                <w:szCs w:val="24"/>
              </w:rPr>
            </w:pPr>
          </w:p>
        </w:tc>
        <w:tc>
          <w:tcPr>
            <w:tcW w:w="1255" w:type="pct"/>
          </w:tcPr>
          <w:p w14:paraId="3DD77B32" w14:textId="77777777" w:rsidR="00A90AEB" w:rsidRPr="00A90AEB" w:rsidRDefault="00A90AEB" w:rsidP="004454A9">
            <w:pPr>
              <w:spacing w:line="360" w:lineRule="auto"/>
              <w:jc w:val="center"/>
              <w:rPr>
                <w:rFonts w:ascii="Times New Roman" w:hAnsi="Times New Roman"/>
                <w:szCs w:val="24"/>
              </w:rPr>
            </w:pPr>
          </w:p>
        </w:tc>
        <w:tc>
          <w:tcPr>
            <w:tcW w:w="2352" w:type="pct"/>
          </w:tcPr>
          <w:p w14:paraId="0E9E02F6" w14:textId="1017BC9D"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مسرح</w:t>
            </w:r>
          </w:p>
        </w:tc>
      </w:tr>
      <w:tr w:rsidR="00A90AEB" w:rsidRPr="00A90AEB" w14:paraId="30EECFBA" w14:textId="77777777" w:rsidTr="0007762C">
        <w:trPr>
          <w:trHeight w:val="20"/>
        </w:trPr>
        <w:tc>
          <w:tcPr>
            <w:tcW w:w="1393" w:type="pct"/>
            <w:vMerge w:val="restart"/>
          </w:tcPr>
          <w:p w14:paraId="76F8738F" w14:textId="653550DE"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الزراعة</w:t>
            </w:r>
          </w:p>
        </w:tc>
        <w:tc>
          <w:tcPr>
            <w:tcW w:w="1255" w:type="pct"/>
          </w:tcPr>
          <w:p w14:paraId="34763BAC" w14:textId="77777777" w:rsidR="00A90AEB" w:rsidRPr="00A90AEB" w:rsidRDefault="00A90AEB" w:rsidP="004454A9">
            <w:pPr>
              <w:spacing w:line="360" w:lineRule="auto"/>
              <w:jc w:val="center"/>
              <w:rPr>
                <w:rFonts w:ascii="Times New Roman" w:hAnsi="Times New Roman"/>
                <w:szCs w:val="24"/>
              </w:rPr>
            </w:pPr>
            <w:r w:rsidRPr="00A90AEB">
              <w:rPr>
                <w:rFonts w:ascii="Times New Roman" w:hAnsi="Times New Roman"/>
                <w:szCs w:val="24"/>
              </w:rPr>
              <w:t>8</w:t>
            </w:r>
          </w:p>
        </w:tc>
        <w:tc>
          <w:tcPr>
            <w:tcW w:w="2352" w:type="pct"/>
          </w:tcPr>
          <w:p w14:paraId="36DBFFBD" w14:textId="2515B761"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البقوليات</w:t>
            </w:r>
          </w:p>
        </w:tc>
      </w:tr>
      <w:tr w:rsidR="00A90AEB" w:rsidRPr="00A90AEB" w14:paraId="6D06D75F" w14:textId="77777777" w:rsidTr="0007762C">
        <w:trPr>
          <w:trHeight w:val="20"/>
        </w:trPr>
        <w:tc>
          <w:tcPr>
            <w:tcW w:w="1393" w:type="pct"/>
            <w:vMerge/>
          </w:tcPr>
          <w:p w14:paraId="54A3D2C8" w14:textId="77777777" w:rsidR="00A90AEB" w:rsidRPr="00A90AEB" w:rsidRDefault="00A90AEB" w:rsidP="004454A9">
            <w:pPr>
              <w:spacing w:line="360" w:lineRule="auto"/>
              <w:rPr>
                <w:rFonts w:ascii="Times New Roman" w:hAnsi="Times New Roman"/>
                <w:szCs w:val="24"/>
              </w:rPr>
            </w:pPr>
          </w:p>
        </w:tc>
        <w:tc>
          <w:tcPr>
            <w:tcW w:w="1255" w:type="pct"/>
          </w:tcPr>
          <w:p w14:paraId="2BDA360C" w14:textId="77777777" w:rsidR="00A90AEB" w:rsidRPr="00A90AEB" w:rsidRDefault="00A90AEB" w:rsidP="004454A9">
            <w:pPr>
              <w:spacing w:line="360" w:lineRule="auto"/>
              <w:rPr>
                <w:rFonts w:ascii="Times New Roman" w:hAnsi="Times New Roman"/>
                <w:szCs w:val="24"/>
              </w:rPr>
            </w:pPr>
          </w:p>
        </w:tc>
        <w:tc>
          <w:tcPr>
            <w:tcW w:w="2352" w:type="pct"/>
          </w:tcPr>
          <w:p w14:paraId="6CAABC4D" w14:textId="61607C9B"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شمندر سكري</w:t>
            </w:r>
          </w:p>
        </w:tc>
      </w:tr>
      <w:tr w:rsidR="00A90AEB" w:rsidRPr="00A90AEB" w14:paraId="52D5746F" w14:textId="77777777" w:rsidTr="00E825E7">
        <w:trPr>
          <w:trHeight w:val="20"/>
        </w:trPr>
        <w:tc>
          <w:tcPr>
            <w:tcW w:w="1393" w:type="pct"/>
            <w:vMerge/>
          </w:tcPr>
          <w:p w14:paraId="3A814C07" w14:textId="77777777" w:rsidR="00A90AEB" w:rsidRPr="00A90AEB" w:rsidRDefault="00A90AEB" w:rsidP="004454A9">
            <w:pPr>
              <w:spacing w:line="360" w:lineRule="auto"/>
              <w:rPr>
                <w:rFonts w:ascii="Times New Roman" w:hAnsi="Times New Roman"/>
                <w:szCs w:val="24"/>
              </w:rPr>
            </w:pPr>
          </w:p>
        </w:tc>
        <w:tc>
          <w:tcPr>
            <w:tcW w:w="1255" w:type="pct"/>
          </w:tcPr>
          <w:p w14:paraId="0D4E6D68" w14:textId="77777777" w:rsidR="00A90AEB" w:rsidRPr="00A90AEB" w:rsidRDefault="00A90AEB" w:rsidP="004454A9">
            <w:pPr>
              <w:spacing w:line="360" w:lineRule="auto"/>
              <w:jc w:val="center"/>
              <w:rPr>
                <w:rFonts w:ascii="Times New Roman" w:hAnsi="Times New Roman"/>
                <w:szCs w:val="24"/>
              </w:rPr>
            </w:pPr>
          </w:p>
        </w:tc>
        <w:tc>
          <w:tcPr>
            <w:tcW w:w="2352" w:type="pct"/>
          </w:tcPr>
          <w:p w14:paraId="14C7DF7D" w14:textId="2DFDEF25"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مربعات</w:t>
            </w:r>
          </w:p>
        </w:tc>
      </w:tr>
      <w:tr w:rsidR="00A90AEB" w:rsidRPr="00A90AEB" w14:paraId="78A53891" w14:textId="77777777" w:rsidTr="0007762C">
        <w:trPr>
          <w:trHeight w:val="20"/>
        </w:trPr>
        <w:tc>
          <w:tcPr>
            <w:tcW w:w="1393" w:type="pct"/>
            <w:vMerge w:val="restart"/>
          </w:tcPr>
          <w:p w14:paraId="61E09EBD" w14:textId="528E78B3"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الحياة العامة</w:t>
            </w:r>
          </w:p>
        </w:tc>
        <w:tc>
          <w:tcPr>
            <w:tcW w:w="1255" w:type="pct"/>
          </w:tcPr>
          <w:p w14:paraId="01369F64" w14:textId="77777777" w:rsidR="00A90AEB" w:rsidRPr="00A90AEB" w:rsidRDefault="00A90AEB" w:rsidP="004454A9">
            <w:pPr>
              <w:spacing w:line="360" w:lineRule="auto"/>
              <w:jc w:val="center"/>
              <w:rPr>
                <w:rFonts w:ascii="Times New Roman" w:hAnsi="Times New Roman"/>
                <w:szCs w:val="24"/>
              </w:rPr>
            </w:pPr>
            <w:r w:rsidRPr="00A90AEB">
              <w:rPr>
                <w:rFonts w:ascii="Times New Roman" w:hAnsi="Times New Roman"/>
                <w:szCs w:val="24"/>
              </w:rPr>
              <w:t>12</w:t>
            </w:r>
          </w:p>
        </w:tc>
        <w:tc>
          <w:tcPr>
            <w:tcW w:w="2352" w:type="pct"/>
          </w:tcPr>
          <w:p w14:paraId="278D73EE" w14:textId="487FDBD1"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المعابد</w:t>
            </w:r>
          </w:p>
        </w:tc>
      </w:tr>
      <w:tr w:rsidR="00A90AEB" w:rsidRPr="00A90AEB" w14:paraId="61089D40" w14:textId="77777777" w:rsidTr="00E825E7">
        <w:trPr>
          <w:trHeight w:val="20"/>
        </w:trPr>
        <w:tc>
          <w:tcPr>
            <w:tcW w:w="1393" w:type="pct"/>
            <w:vMerge/>
            <w:tcBorders>
              <w:bottom w:val="single" w:sz="4" w:space="0" w:color="auto"/>
            </w:tcBorders>
          </w:tcPr>
          <w:p w14:paraId="75780679" w14:textId="77777777" w:rsidR="00A90AEB" w:rsidRPr="00A90AEB" w:rsidRDefault="00A90AEB" w:rsidP="004454A9">
            <w:pPr>
              <w:spacing w:line="360" w:lineRule="auto"/>
              <w:rPr>
                <w:rFonts w:ascii="Times New Roman" w:hAnsi="Times New Roman"/>
                <w:szCs w:val="24"/>
              </w:rPr>
            </w:pPr>
          </w:p>
        </w:tc>
        <w:tc>
          <w:tcPr>
            <w:tcW w:w="1255" w:type="pct"/>
            <w:tcBorders>
              <w:bottom w:val="single" w:sz="4" w:space="0" w:color="auto"/>
            </w:tcBorders>
          </w:tcPr>
          <w:p w14:paraId="189D58DB" w14:textId="77777777" w:rsidR="00A90AEB" w:rsidRPr="00A90AEB" w:rsidRDefault="00A90AEB" w:rsidP="004454A9">
            <w:pPr>
              <w:spacing w:line="360" w:lineRule="auto"/>
              <w:jc w:val="center"/>
              <w:rPr>
                <w:rFonts w:ascii="Times New Roman" w:hAnsi="Times New Roman"/>
                <w:szCs w:val="24"/>
              </w:rPr>
            </w:pPr>
          </w:p>
        </w:tc>
        <w:tc>
          <w:tcPr>
            <w:tcW w:w="2352" w:type="pct"/>
            <w:tcBorders>
              <w:bottom w:val="single" w:sz="4" w:space="0" w:color="auto"/>
            </w:tcBorders>
          </w:tcPr>
          <w:p w14:paraId="676677A3" w14:textId="0BD3AC42"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مناطق عسكرية</w:t>
            </w:r>
          </w:p>
        </w:tc>
      </w:tr>
    </w:tbl>
    <w:p w14:paraId="228595D1" w14:textId="77777777" w:rsidR="00A90AEB" w:rsidRDefault="00A90AEB" w:rsidP="004454A9">
      <w:pPr>
        <w:spacing w:line="360" w:lineRule="auto"/>
        <w:rPr>
          <w:rFonts w:asciiTheme="majorBidi" w:hAnsiTheme="majorBidi" w:cstheme="majorBidi"/>
          <w:sz w:val="28"/>
          <w:szCs w:val="28"/>
          <w:rtl/>
          <w:lang w:bidi="ar"/>
        </w:rPr>
      </w:pPr>
    </w:p>
    <w:p w14:paraId="79D1262C" w14:textId="0D699859" w:rsidR="00D17565" w:rsidRDefault="00A90AEB" w:rsidP="004454A9">
      <w:pPr>
        <w:spacing w:line="360" w:lineRule="auto"/>
        <w:jc w:val="both"/>
        <w:rPr>
          <w:rFonts w:asciiTheme="majorBidi" w:hAnsiTheme="majorBidi" w:cstheme="majorBidi"/>
          <w:sz w:val="28"/>
          <w:szCs w:val="28"/>
          <w:rtl/>
          <w:lang w:bidi="ar"/>
        </w:rPr>
      </w:pPr>
      <w:r w:rsidRPr="00AF2003">
        <w:rPr>
          <w:rFonts w:asciiTheme="majorBidi" w:hAnsiTheme="majorBidi" w:cstheme="majorBidi" w:hint="cs"/>
          <w:b/>
          <w:bCs/>
          <w:sz w:val="28"/>
          <w:szCs w:val="28"/>
          <w:rtl/>
        </w:rPr>
        <w:t>المصدر</w:t>
      </w:r>
      <w:r w:rsidRPr="00AF2003">
        <w:rPr>
          <w:rFonts w:asciiTheme="majorBidi" w:hAnsiTheme="majorBidi" w:cstheme="majorBidi" w:hint="cs"/>
          <w:b/>
          <w:bCs/>
          <w:sz w:val="28"/>
          <w:szCs w:val="28"/>
          <w:rtl/>
          <w:lang w:bidi="ar"/>
        </w:rPr>
        <w:t>:</w:t>
      </w:r>
      <w:r w:rsidRPr="00A90AEB">
        <w:rPr>
          <w:rtl/>
        </w:rPr>
        <w:t xml:space="preserve"> </w:t>
      </w:r>
      <w:r w:rsidRPr="007D12E1">
        <w:rPr>
          <w:rFonts w:asciiTheme="majorBidi" w:hAnsiTheme="majorBidi" w:cstheme="majorBidi"/>
          <w:sz w:val="28"/>
          <w:szCs w:val="28"/>
          <w:rtl/>
        </w:rPr>
        <w:t>سولماز</w:t>
      </w:r>
      <w:r w:rsidRPr="00A90AEB">
        <w:rPr>
          <w:rFonts w:asciiTheme="majorBidi" w:hAnsiTheme="majorBidi" w:cs="Times New Roman"/>
          <w:b/>
          <w:bCs/>
          <w:sz w:val="28"/>
          <w:szCs w:val="28"/>
          <w:rtl/>
        </w:rPr>
        <w:t xml:space="preserve"> </w:t>
      </w:r>
      <w:r w:rsidRPr="00A90AEB">
        <w:rPr>
          <w:rFonts w:asciiTheme="majorBidi" w:hAnsiTheme="majorBidi" w:cs="Times New Roman"/>
          <w:sz w:val="28"/>
          <w:szCs w:val="28"/>
          <w:rtl/>
        </w:rPr>
        <w:t>، 2018</w:t>
      </w:r>
    </w:p>
    <w:p w14:paraId="48DD6699" w14:textId="77777777" w:rsidR="00D17565" w:rsidRPr="00D17565" w:rsidRDefault="00D17565" w:rsidP="00D17565">
      <w:pPr>
        <w:rPr>
          <w:rFonts w:asciiTheme="majorBidi" w:hAnsiTheme="majorBidi" w:cstheme="majorBidi"/>
          <w:sz w:val="28"/>
          <w:szCs w:val="28"/>
          <w:rtl/>
          <w:lang w:bidi="ar"/>
        </w:rPr>
      </w:pPr>
    </w:p>
    <w:p w14:paraId="2706506C" w14:textId="52F24133" w:rsidR="00D17565" w:rsidRDefault="00D17565" w:rsidP="00D17565">
      <w:pPr>
        <w:rPr>
          <w:rFonts w:asciiTheme="majorBidi" w:hAnsiTheme="majorBidi" w:cstheme="majorBidi"/>
          <w:sz w:val="28"/>
          <w:szCs w:val="28"/>
          <w:rtl/>
          <w:lang w:bidi="ar"/>
        </w:rPr>
      </w:pPr>
    </w:p>
    <w:p w14:paraId="32BC184C" w14:textId="11669FCC" w:rsidR="00D17565" w:rsidRDefault="00D17565" w:rsidP="00D17565">
      <w:pPr>
        <w:rPr>
          <w:rFonts w:asciiTheme="majorBidi" w:hAnsiTheme="majorBidi" w:cstheme="majorBidi"/>
          <w:sz w:val="28"/>
          <w:szCs w:val="28"/>
          <w:rtl/>
          <w:lang w:bidi="ar"/>
        </w:rPr>
      </w:pPr>
    </w:p>
    <w:p w14:paraId="290D02BE" w14:textId="77777777" w:rsidR="00D17565" w:rsidRDefault="00D17565">
      <w:pPr>
        <w:rPr>
          <w:rFonts w:asciiTheme="majorBidi" w:hAnsiTheme="majorBidi" w:cstheme="majorBidi"/>
          <w:sz w:val="28"/>
          <w:szCs w:val="28"/>
          <w:rtl/>
          <w:lang w:bidi="ar"/>
        </w:rPr>
      </w:pPr>
      <w:r>
        <w:rPr>
          <w:rFonts w:asciiTheme="majorBidi" w:hAnsiTheme="majorBidi" w:cstheme="majorBidi"/>
          <w:sz w:val="28"/>
          <w:szCs w:val="28"/>
          <w:rtl/>
          <w:lang w:bidi="ar"/>
        </w:rPr>
        <w:br w:type="page"/>
      </w:r>
    </w:p>
    <w:p w14:paraId="1D564375" w14:textId="77777777" w:rsidR="00D17565" w:rsidRDefault="00D17565" w:rsidP="00D17565">
      <w:pPr>
        <w:rPr>
          <w:rFonts w:asciiTheme="majorBidi" w:hAnsiTheme="majorBidi" w:cstheme="majorBidi"/>
          <w:sz w:val="28"/>
          <w:szCs w:val="28"/>
          <w:rtl/>
          <w:lang w:bidi="ar"/>
        </w:rPr>
      </w:pPr>
    </w:p>
    <w:p w14:paraId="078DC216" w14:textId="21ED457C" w:rsidR="00D17565" w:rsidRDefault="00D17565" w:rsidP="00D17565">
      <w:pPr>
        <w:rPr>
          <w:rFonts w:asciiTheme="majorBidi" w:hAnsiTheme="majorBidi" w:cstheme="majorBidi"/>
          <w:sz w:val="28"/>
          <w:szCs w:val="28"/>
          <w:rtl/>
          <w:lang w:bidi="ar"/>
        </w:rPr>
      </w:pPr>
    </w:p>
    <w:p w14:paraId="268F64FD" w14:textId="77777777" w:rsidR="00B14592" w:rsidRPr="00D17565" w:rsidRDefault="00B14592" w:rsidP="00D17565">
      <w:pPr>
        <w:rPr>
          <w:rFonts w:asciiTheme="majorBidi" w:hAnsiTheme="majorBidi" w:cstheme="majorBidi"/>
          <w:sz w:val="28"/>
          <w:szCs w:val="28"/>
          <w:rtl/>
          <w:lang w:bidi="ar"/>
        </w:rPr>
        <w:sectPr w:rsidR="00B14592" w:rsidRPr="00D17565" w:rsidSect="00D17565">
          <w:footerReference w:type="default" r:id="rId16"/>
          <w:pgSz w:w="11906" w:h="16838"/>
          <w:pgMar w:top="1418" w:right="2268" w:bottom="1418" w:left="1418" w:header="709" w:footer="709" w:gutter="0"/>
          <w:pgNumType w:start="1"/>
          <w:cols w:space="708"/>
          <w:docGrid w:linePitch="360"/>
        </w:sectPr>
      </w:pPr>
    </w:p>
    <w:p w14:paraId="67B26F7A" w14:textId="31D5ED4B" w:rsidR="006F41C4" w:rsidRPr="00583E60" w:rsidRDefault="00270034" w:rsidP="004454A9">
      <w:pPr>
        <w:pStyle w:val="Stil1"/>
        <w:spacing w:line="360" w:lineRule="auto"/>
        <w:jc w:val="both"/>
        <w:rPr>
          <w:sz w:val="32"/>
          <w:szCs w:val="32"/>
          <w:rtl/>
          <w:lang w:bidi="ar"/>
        </w:rPr>
      </w:pPr>
      <w:bookmarkStart w:id="23" w:name="_Toc45792572"/>
      <w:bookmarkStart w:id="24" w:name="_Toc48745938"/>
      <w:r w:rsidRPr="00583E60">
        <w:rPr>
          <w:sz w:val="32"/>
          <w:szCs w:val="32"/>
          <w:lang w:bidi="ar"/>
        </w:rPr>
        <w:lastRenderedPageBreak/>
        <w:t>II</w:t>
      </w:r>
      <w:r w:rsidR="006F41C4" w:rsidRPr="00583E60">
        <w:rPr>
          <w:rFonts w:hint="cs"/>
          <w:sz w:val="32"/>
          <w:szCs w:val="32"/>
          <w:rtl/>
          <w:lang w:bidi="ar"/>
        </w:rPr>
        <w:t xml:space="preserve">. </w:t>
      </w:r>
      <w:r w:rsidR="006F41C4" w:rsidRPr="00583E60">
        <w:rPr>
          <w:rFonts w:hint="cs"/>
          <w:sz w:val="32"/>
          <w:szCs w:val="32"/>
          <w:rtl/>
        </w:rPr>
        <w:t>التسوق التجاري والثقافي</w:t>
      </w:r>
      <w:bookmarkEnd w:id="23"/>
      <w:bookmarkEnd w:id="24"/>
    </w:p>
    <w:p w14:paraId="436B8126" w14:textId="16B00962" w:rsidR="006F41C4" w:rsidRDefault="006F41C4" w:rsidP="004454A9">
      <w:pPr>
        <w:spacing w:line="360" w:lineRule="auto"/>
        <w:jc w:val="both"/>
        <w:rPr>
          <w:rFonts w:asciiTheme="majorBidi" w:hAnsiTheme="majorBidi" w:cstheme="majorBidi"/>
          <w:sz w:val="28"/>
          <w:szCs w:val="28"/>
          <w:rtl/>
          <w:lang w:bidi="ar"/>
        </w:rPr>
      </w:pPr>
      <w:r w:rsidRPr="006F41C4">
        <w:rPr>
          <w:rFonts w:asciiTheme="majorBidi" w:hAnsiTheme="majorBidi" w:cstheme="majorBidi" w:hint="cs"/>
          <w:sz w:val="28"/>
          <w:szCs w:val="28"/>
          <w:rtl/>
        </w:rPr>
        <w:t>منذ البداية هاجر البشر واختلطوا مع بعضهم البعض</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حدثت الهجرة الأولى خارج إفريقيا إلى الشرق الأدنى منذ حوالي </w:t>
      </w:r>
      <w:r w:rsidRPr="006F41C4">
        <w:rPr>
          <w:rFonts w:asciiTheme="majorBidi" w:hAnsiTheme="majorBidi" w:cstheme="majorBidi" w:hint="cs"/>
          <w:sz w:val="28"/>
          <w:szCs w:val="28"/>
          <w:rtl/>
          <w:lang w:bidi="ar"/>
        </w:rPr>
        <w:t xml:space="preserve">100000 </w:t>
      </w:r>
      <w:r w:rsidRPr="006F41C4">
        <w:rPr>
          <w:rFonts w:asciiTheme="majorBidi" w:hAnsiTheme="majorBidi" w:cstheme="majorBidi" w:hint="cs"/>
          <w:sz w:val="28"/>
          <w:szCs w:val="28"/>
          <w:rtl/>
        </w:rPr>
        <w:t>سنة ، عندما انتشر البشر عبر أوروبا وآسيا</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قدمت العصور الجليدية جسورًا برية للسفر إلى أجزاء من أوقيانوسيا </w:t>
      </w:r>
      <w:r w:rsidRPr="006F41C4">
        <w:rPr>
          <w:rFonts w:asciiTheme="majorBidi" w:hAnsiTheme="majorBidi" w:cstheme="majorBidi" w:hint="cs"/>
          <w:sz w:val="28"/>
          <w:szCs w:val="28"/>
          <w:rtl/>
          <w:lang w:bidi="ar"/>
        </w:rPr>
        <w:t xml:space="preserve">(60.000 </w:t>
      </w:r>
      <w:r w:rsidRPr="006F41C4">
        <w:rPr>
          <w:rFonts w:asciiTheme="majorBidi" w:hAnsiTheme="majorBidi" w:cstheme="majorBidi" w:hint="cs"/>
          <w:sz w:val="28"/>
          <w:szCs w:val="28"/>
          <w:rtl/>
        </w:rPr>
        <w:t>قبل الميلاد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وأمريكا الشمالية </w:t>
      </w:r>
      <w:r w:rsidRPr="006F41C4">
        <w:rPr>
          <w:rFonts w:asciiTheme="majorBidi" w:hAnsiTheme="majorBidi" w:cstheme="majorBidi" w:hint="cs"/>
          <w:sz w:val="28"/>
          <w:szCs w:val="28"/>
          <w:rtl/>
          <w:lang w:bidi="ar"/>
        </w:rPr>
        <w:t xml:space="preserve">(14000 </w:t>
      </w:r>
      <w:r w:rsidRPr="006F41C4">
        <w:rPr>
          <w:rFonts w:asciiTheme="majorBidi" w:hAnsiTheme="majorBidi" w:cstheme="majorBidi" w:hint="cs"/>
          <w:sz w:val="28"/>
          <w:szCs w:val="28"/>
          <w:rtl/>
        </w:rPr>
        <w:t>قبل الميلاد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تشير اختبارات الحمض النووي إلى أن كل إنسان يعيش في أقاصي العالم يمكن إرجاعه إلى سلف مشترك في إفريقيا</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استمر هذا التجوال في عصور ما قبل التاريخ بعد بداية الحضارة ، مما أثرى تراث الحضارة</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تظهر السجلات الأثرية أن </w:t>
      </w:r>
      <w:r w:rsidRPr="006F41C4">
        <w:rPr>
          <w:rFonts w:asciiTheme="majorBidi" w:hAnsiTheme="majorBidi" w:cstheme="majorBidi" w:hint="cs"/>
          <w:sz w:val="28"/>
          <w:szCs w:val="28"/>
          <w:rtl/>
          <w:lang w:bidi="ar"/>
        </w:rPr>
        <w:t>"</w:t>
      </w:r>
      <w:r w:rsidRPr="006F41C4">
        <w:rPr>
          <w:rFonts w:asciiTheme="majorBidi" w:hAnsiTheme="majorBidi" w:cstheme="majorBidi" w:hint="cs"/>
          <w:sz w:val="28"/>
          <w:szCs w:val="28"/>
          <w:rtl/>
        </w:rPr>
        <w:t>مهد الحضارة</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لم تكن معزولة</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حتى أكثر الإمبراطوريات تقدمًا كانت لها اتصالات مع الأراضي والشعوب التي اعتبروها الغرباء والدونيين</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على سبيل المثال ، يمكن لبلاد الرافدين </w:t>
      </w:r>
      <w:r w:rsidRPr="006F41C4">
        <w:rPr>
          <w:rFonts w:asciiTheme="majorBidi" w:hAnsiTheme="majorBidi" w:cstheme="majorBidi" w:hint="cs"/>
          <w:sz w:val="28"/>
          <w:szCs w:val="28"/>
          <w:rtl/>
          <w:lang w:bidi="ar"/>
        </w:rPr>
        <w:t xml:space="preserve">(3000 </w:t>
      </w:r>
      <w:r w:rsidRPr="006F41C4">
        <w:rPr>
          <w:rFonts w:asciiTheme="majorBidi" w:hAnsiTheme="majorBidi" w:cstheme="majorBidi" w:hint="cs"/>
          <w:sz w:val="28"/>
          <w:szCs w:val="28"/>
          <w:rtl/>
        </w:rPr>
        <w:t>قبل الميلاد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إنتاج الغذاء لسكانها المزدهر والمدن على طول نهري دجلة والفرات ، ولكن من أين ستحصل على النحاس والقصدير لصنع البرونز ، باستثناء قبرص البعيدة؟ تصرفت مصر القديمة </w:t>
      </w:r>
      <w:r w:rsidRPr="006F41C4">
        <w:rPr>
          <w:rFonts w:asciiTheme="majorBidi" w:hAnsiTheme="majorBidi" w:cstheme="majorBidi" w:hint="cs"/>
          <w:sz w:val="28"/>
          <w:szCs w:val="28"/>
          <w:rtl/>
          <w:lang w:bidi="ar"/>
        </w:rPr>
        <w:t xml:space="preserve">(2600 </w:t>
      </w:r>
      <w:r w:rsidRPr="006F41C4">
        <w:rPr>
          <w:rFonts w:asciiTheme="majorBidi" w:hAnsiTheme="majorBidi" w:cstheme="majorBidi" w:hint="cs"/>
          <w:sz w:val="28"/>
          <w:szCs w:val="28"/>
          <w:rtl/>
        </w:rPr>
        <w:t>قبل الميلاد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كما لو كان لديها كل ما تحتاجه بسبب النيل ، ولكن من أين ستحصل على خشبها وعاجها ، ناهيك عن عبيدها ، باستثناء الشعوب السامية في فينيقيا وسوريا؟ يتم تأكيد هذه التفاعلات بواسطة بقايا فيزيائية عثر عليها علماء الآثار في كل موقع من هذه المواقع</w:t>
      </w:r>
      <w:r w:rsidRPr="006F41C4">
        <w:rPr>
          <w:rFonts w:asciiTheme="majorBidi" w:hAnsiTheme="majorBidi" w:cstheme="majorBidi" w:hint="cs"/>
          <w:sz w:val="28"/>
          <w:szCs w:val="28"/>
          <w:rtl/>
          <w:lang w:bidi="ar"/>
        </w:rPr>
        <w:t>.</w:t>
      </w:r>
    </w:p>
    <w:p w14:paraId="0E4662E1" w14:textId="0E7BBC58" w:rsidR="006F41C4" w:rsidRPr="006F41C4" w:rsidRDefault="006F41C4" w:rsidP="004454A9">
      <w:pPr>
        <w:pStyle w:val="Stil2"/>
        <w:numPr>
          <w:ilvl w:val="0"/>
          <w:numId w:val="3"/>
        </w:numPr>
        <w:spacing w:line="360" w:lineRule="auto"/>
        <w:rPr>
          <w:rtl/>
          <w:lang w:bidi="ar"/>
        </w:rPr>
      </w:pPr>
      <w:bookmarkStart w:id="25" w:name="_Toc45792573"/>
      <w:bookmarkStart w:id="26" w:name="_Toc48745939"/>
      <w:r w:rsidRPr="006F41C4">
        <w:rPr>
          <w:rFonts w:hint="cs"/>
          <w:rtl/>
        </w:rPr>
        <w:t>البعد الاقتصادي في عملية التغيير الثقافي</w:t>
      </w:r>
      <w:bookmarkEnd w:id="25"/>
      <w:bookmarkEnd w:id="26"/>
    </w:p>
    <w:p w14:paraId="3D4BFD92" w14:textId="4D80BAF1" w:rsidR="00D17565" w:rsidRDefault="006F41C4" w:rsidP="004454A9">
      <w:pPr>
        <w:spacing w:line="360" w:lineRule="auto"/>
        <w:jc w:val="both"/>
        <w:rPr>
          <w:rFonts w:asciiTheme="majorBidi" w:hAnsiTheme="majorBidi" w:cstheme="majorBidi"/>
          <w:sz w:val="28"/>
          <w:szCs w:val="28"/>
          <w:rtl/>
          <w:lang w:bidi="ar"/>
        </w:rPr>
      </w:pPr>
      <w:r w:rsidRPr="006F41C4">
        <w:rPr>
          <w:rFonts w:asciiTheme="majorBidi" w:hAnsiTheme="majorBidi" w:cstheme="majorBidi" w:hint="cs"/>
          <w:sz w:val="28"/>
          <w:szCs w:val="28"/>
          <w:rtl/>
        </w:rPr>
        <w:t>ثلاثة تبادلات لم تتضمن سلعاً أو أشخاصاً بل بالأحرى الأديان</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التأثير المسيحي في روما ، التأثير اليهودي على الإسلام ، والتأثير الإسلامي في أوروبا</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بدأت المسيحية في مرتفعات الجليل ويهودا</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لقد أظهرت هذه الجذور بعمق ، خاصة عندما اشتبكت مباشرة مع عبادة الإمبراطور الروماني ، بسبب احترامها السامي للتوحيد وتفسيرها لعقيدة يهودية تسمى </w:t>
      </w:r>
      <w:r w:rsidRPr="006F41C4">
        <w:rPr>
          <w:rFonts w:asciiTheme="majorBidi" w:hAnsiTheme="majorBidi" w:cstheme="majorBidi" w:hint="cs"/>
          <w:sz w:val="28"/>
          <w:szCs w:val="28"/>
          <w:rtl/>
          <w:lang w:bidi="ar"/>
        </w:rPr>
        <w:t>"</w:t>
      </w:r>
      <w:r w:rsidRPr="006F41C4">
        <w:rPr>
          <w:rFonts w:asciiTheme="majorBidi" w:hAnsiTheme="majorBidi" w:cstheme="majorBidi" w:hint="cs"/>
          <w:sz w:val="28"/>
          <w:szCs w:val="28"/>
          <w:rtl/>
        </w:rPr>
        <w:t>ملكوت الله</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أدت هذه الاختلافات إلى الاضطهاد الدوري واستشهاد المسيحيين تحت الحكم الروماني</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زاد التهميش من جاذبية الدين الجديد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ب </w:t>
      </w:r>
      <w:r w:rsidRPr="006F41C4">
        <w:rPr>
          <w:rFonts w:asciiTheme="majorBidi" w:hAnsiTheme="majorBidi" w:cstheme="majorBidi" w:hint="cs"/>
          <w:sz w:val="28"/>
          <w:szCs w:val="28"/>
          <w:rtl/>
          <w:lang w:bidi="ar"/>
        </w:rPr>
        <w:t xml:space="preserve">310 </w:t>
      </w:r>
      <w:r w:rsidRPr="006F41C4">
        <w:rPr>
          <w:rFonts w:asciiTheme="majorBidi" w:hAnsiTheme="majorBidi" w:cstheme="majorBidi" w:hint="cs"/>
          <w:sz w:val="28"/>
          <w:szCs w:val="28"/>
          <w:rtl/>
        </w:rPr>
        <w:t>ج</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وصلت الرسالة المسيحية حتى الحاكم قسطنطين ، الذي تحول إلى المسيحية ، مما أدى إلى عصر التوسع المسيحي</w:t>
      </w:r>
      <w:r w:rsidRPr="006F41C4">
        <w:rPr>
          <w:rFonts w:asciiTheme="majorBidi" w:hAnsiTheme="majorBidi" w:cstheme="majorBidi" w:hint="cs"/>
          <w:sz w:val="28"/>
          <w:szCs w:val="28"/>
          <w:rtl/>
          <w:lang w:bidi="ar"/>
        </w:rPr>
        <w:t>.</w:t>
      </w:r>
    </w:p>
    <w:p w14:paraId="5E90947A" w14:textId="77777777" w:rsidR="00D17565" w:rsidRDefault="00D17565">
      <w:pPr>
        <w:rPr>
          <w:rFonts w:asciiTheme="majorBidi" w:hAnsiTheme="majorBidi" w:cstheme="majorBidi"/>
          <w:sz w:val="28"/>
          <w:szCs w:val="28"/>
          <w:rtl/>
          <w:lang w:bidi="ar"/>
        </w:rPr>
      </w:pPr>
      <w:r>
        <w:rPr>
          <w:rFonts w:asciiTheme="majorBidi" w:hAnsiTheme="majorBidi" w:cstheme="majorBidi"/>
          <w:sz w:val="28"/>
          <w:szCs w:val="28"/>
          <w:rtl/>
          <w:lang w:bidi="ar"/>
        </w:rPr>
        <w:br w:type="page"/>
      </w:r>
    </w:p>
    <w:p w14:paraId="652EBFCB" w14:textId="641127F9" w:rsidR="00D17565" w:rsidRDefault="00D17565" w:rsidP="004454A9">
      <w:pPr>
        <w:spacing w:line="360" w:lineRule="auto"/>
        <w:jc w:val="both"/>
        <w:rPr>
          <w:rFonts w:asciiTheme="majorBidi" w:hAnsiTheme="majorBidi" w:cstheme="majorBidi"/>
          <w:sz w:val="28"/>
          <w:szCs w:val="28"/>
          <w:rtl/>
          <w:lang w:bidi="ar"/>
        </w:rPr>
      </w:pPr>
    </w:p>
    <w:p w14:paraId="0137712C" w14:textId="77777777" w:rsidR="00D17565" w:rsidRDefault="00D17565">
      <w:pPr>
        <w:rPr>
          <w:rFonts w:asciiTheme="majorBidi" w:hAnsiTheme="majorBidi" w:cstheme="majorBidi"/>
          <w:sz w:val="28"/>
          <w:szCs w:val="28"/>
          <w:rtl/>
          <w:lang w:bidi="ar"/>
        </w:rPr>
      </w:pPr>
      <w:r>
        <w:rPr>
          <w:rFonts w:asciiTheme="majorBidi" w:hAnsiTheme="majorBidi" w:cstheme="majorBidi"/>
          <w:sz w:val="28"/>
          <w:szCs w:val="28"/>
          <w:rtl/>
          <w:lang w:bidi="ar"/>
        </w:rPr>
        <w:br w:type="page"/>
      </w:r>
    </w:p>
    <w:p w14:paraId="5C41D18E" w14:textId="77777777" w:rsidR="0058013B" w:rsidRDefault="0058013B" w:rsidP="004454A9">
      <w:pPr>
        <w:spacing w:line="360" w:lineRule="auto"/>
        <w:jc w:val="both"/>
        <w:rPr>
          <w:rFonts w:asciiTheme="majorBidi" w:hAnsiTheme="majorBidi" w:cstheme="majorBidi"/>
          <w:sz w:val="28"/>
          <w:szCs w:val="28"/>
          <w:rtl/>
          <w:lang w:bidi="ar"/>
        </w:rPr>
        <w:sectPr w:rsidR="0058013B" w:rsidSect="00D17565">
          <w:pgSz w:w="11906" w:h="16838"/>
          <w:pgMar w:top="1418" w:right="2268" w:bottom="1418" w:left="1418" w:header="709" w:footer="709" w:gutter="0"/>
          <w:cols w:space="708"/>
          <w:docGrid w:linePitch="360"/>
        </w:sectPr>
      </w:pPr>
    </w:p>
    <w:p w14:paraId="274BADD8" w14:textId="34312D8E" w:rsidR="006F41C4" w:rsidRPr="006F41C4" w:rsidRDefault="00270034" w:rsidP="004454A9">
      <w:pPr>
        <w:pStyle w:val="Stil1"/>
        <w:spacing w:line="360" w:lineRule="auto"/>
        <w:jc w:val="both"/>
        <w:rPr>
          <w:rtl/>
          <w:lang w:bidi="ar"/>
        </w:rPr>
      </w:pPr>
      <w:bookmarkStart w:id="27" w:name="_Toc45792574"/>
      <w:bookmarkStart w:id="28" w:name="_Toc48745940"/>
      <w:r w:rsidRPr="00583E60">
        <w:rPr>
          <w:sz w:val="32"/>
          <w:szCs w:val="32"/>
          <w:lang w:bidi="ar"/>
        </w:rPr>
        <w:lastRenderedPageBreak/>
        <w:t>III</w:t>
      </w:r>
      <w:r w:rsidR="006F41C4" w:rsidRPr="00583E60">
        <w:rPr>
          <w:rFonts w:hint="cs"/>
          <w:sz w:val="32"/>
          <w:szCs w:val="32"/>
          <w:rtl/>
          <w:lang w:bidi="ar"/>
        </w:rPr>
        <w:t xml:space="preserve">. </w:t>
      </w:r>
      <w:r w:rsidR="006F41C4" w:rsidRPr="00583E60">
        <w:rPr>
          <w:rFonts w:hint="cs"/>
          <w:sz w:val="32"/>
          <w:szCs w:val="32"/>
          <w:rtl/>
        </w:rPr>
        <w:t>التمدن</w:t>
      </w:r>
      <w:bookmarkEnd w:id="27"/>
      <w:bookmarkEnd w:id="28"/>
    </w:p>
    <w:p w14:paraId="1D590F36" w14:textId="77777777" w:rsidR="006F41C4" w:rsidRDefault="006F41C4" w:rsidP="004454A9">
      <w:pPr>
        <w:spacing w:line="360" w:lineRule="auto"/>
        <w:jc w:val="both"/>
        <w:rPr>
          <w:rFonts w:asciiTheme="majorBidi" w:hAnsiTheme="majorBidi" w:cstheme="majorBidi"/>
          <w:sz w:val="28"/>
          <w:szCs w:val="28"/>
          <w:rtl/>
          <w:lang w:bidi="ar"/>
        </w:rPr>
      </w:pPr>
      <w:r w:rsidRPr="006F41C4">
        <w:rPr>
          <w:rFonts w:asciiTheme="majorBidi" w:hAnsiTheme="majorBidi" w:cstheme="majorBidi" w:hint="cs"/>
          <w:sz w:val="28"/>
          <w:szCs w:val="28"/>
          <w:rtl/>
        </w:rPr>
        <w:t>يعتمد تأسيس المدن على عدة عوامل ولكن ليس هناك ما هو أهم من وفرة الغذاء والماء</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لهذا السبب ، كان من الشائع في العالم القديم أن تكون المدن بالقرب من الأنهار والسواحل</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بعض الأمثلة على هذا المبدأ في العمل هي مدن نهري دجلة والفرات في بلاد ما بين النهرين ، والأنهار الصفراء ويانغتسي في الصين ، ونهر السند في الهند ، ونهر النيل في مصر</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يمكن أن تفسر عوامل أخرى أيضًا موقع المدن</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على سبيل المثال ، أصبحت القسطنطينية مدينة مزدهرة بدون أرض زراعية محلية جيدة أو مياه عذبة بسبب موقعها الاستراتيجي</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تم بناء قنوات المياه والصهاريج الضخمة لجلب المياه من بعيد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يجب الدفاع عن المدن المهمة</w:t>
      </w:r>
      <w:r w:rsidRPr="006F41C4">
        <w:rPr>
          <w:rFonts w:asciiTheme="majorBidi" w:hAnsiTheme="majorBidi" w:cstheme="majorBidi" w:hint="cs"/>
          <w:sz w:val="28"/>
          <w:szCs w:val="28"/>
          <w:rtl/>
          <w:lang w:bidi="ar"/>
        </w:rPr>
        <w:t>.</w:t>
      </w:r>
    </w:p>
    <w:p w14:paraId="7CA958FD" w14:textId="5021EEF9" w:rsidR="006F41C4" w:rsidRPr="006F41C4" w:rsidRDefault="006F41C4" w:rsidP="004454A9">
      <w:pPr>
        <w:pStyle w:val="Stil2"/>
        <w:numPr>
          <w:ilvl w:val="0"/>
          <w:numId w:val="4"/>
        </w:numPr>
        <w:spacing w:line="360" w:lineRule="auto"/>
        <w:rPr>
          <w:rtl/>
          <w:lang w:bidi="ar"/>
        </w:rPr>
      </w:pPr>
      <w:bookmarkStart w:id="29" w:name="_Toc45792575"/>
      <w:bookmarkStart w:id="30" w:name="_Toc48745941"/>
      <w:r w:rsidRPr="006F41C4">
        <w:rPr>
          <w:rFonts w:hint="cs"/>
          <w:rtl/>
        </w:rPr>
        <w:t>التمدن والعلاقة الزراعية</w:t>
      </w:r>
      <w:bookmarkEnd w:id="29"/>
      <w:bookmarkEnd w:id="30"/>
    </w:p>
    <w:p w14:paraId="07C7E1F7" w14:textId="7EE59D7E" w:rsidR="00D17565" w:rsidRDefault="006F41C4" w:rsidP="004454A9">
      <w:pPr>
        <w:spacing w:line="360" w:lineRule="auto"/>
        <w:jc w:val="both"/>
        <w:rPr>
          <w:rFonts w:asciiTheme="majorBidi" w:hAnsiTheme="majorBidi" w:cstheme="majorBidi"/>
          <w:sz w:val="28"/>
          <w:szCs w:val="28"/>
          <w:rtl/>
          <w:lang w:bidi="ar"/>
        </w:rPr>
      </w:pPr>
      <w:r w:rsidRPr="006F41C4">
        <w:rPr>
          <w:rFonts w:asciiTheme="majorBidi" w:hAnsiTheme="majorBidi" w:cstheme="majorBidi" w:hint="cs"/>
          <w:sz w:val="28"/>
          <w:szCs w:val="28"/>
          <w:rtl/>
        </w:rPr>
        <w:t>ومن الأمثلة على المواقع القديمة التي يمكن أن تصمد أمام الغزو مدينة صور الفينيقية الواقعة على جزيرة</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كورينث في اليونان كان به أكروبوليس على تلة عالية تطل على الميناء</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والبتراء في الأردن الحالي ، تقع في صحراء ولا يمكن الوصول إليها إلا عبر طريق ضيق ومتعرج عبر ممر</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وبالمثل ، كانت تشانغان ، عاصمة الصين القديمة ، محمية بممرات جبلية قريبة أعاقت الغزاة الرحل</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حتى المدن التي ليس لديها دفاعات طبيعية يمكن أن تعيش ، على سبيل المثال ، سبارتا ، الواقعة على سهل ، أو روما ، التي كانت تلالها السبعة فوق نهر التيبر غير كافية للحماية ، لأن كلاهما طور جيوشًا هائلة</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الجدران الواقية والآثار الرائعة</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قامت الجدران والحصون بحماية معظم المدن القديمة</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واحدة من أقدم المدن في العالم </w:t>
      </w:r>
      <w:r w:rsidRPr="006F41C4">
        <w:rPr>
          <w:rFonts w:asciiTheme="majorBidi" w:hAnsiTheme="majorBidi" w:cstheme="majorBidi" w:hint="cs"/>
          <w:sz w:val="28"/>
          <w:szCs w:val="28"/>
          <w:rtl/>
          <w:lang w:bidi="ar"/>
        </w:rPr>
        <w:t xml:space="preserve">(7000 </w:t>
      </w:r>
      <w:r w:rsidRPr="006F41C4">
        <w:rPr>
          <w:rFonts w:asciiTheme="majorBidi" w:hAnsiTheme="majorBidi" w:cstheme="majorBidi" w:hint="cs"/>
          <w:sz w:val="28"/>
          <w:szCs w:val="28"/>
          <w:rtl/>
        </w:rPr>
        <w:t>قبل الميلاد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 كانت أريحا معروفة في الكتاب المقدس بجدرانها التي لا يمكن اختراقها والتي تحمي </w:t>
      </w:r>
      <w:r w:rsidRPr="006F41C4">
        <w:rPr>
          <w:rFonts w:asciiTheme="majorBidi" w:hAnsiTheme="majorBidi" w:cstheme="majorBidi" w:hint="cs"/>
          <w:sz w:val="28"/>
          <w:szCs w:val="28"/>
          <w:rtl/>
          <w:lang w:bidi="ar"/>
        </w:rPr>
        <w:t xml:space="preserve">2000 </w:t>
      </w:r>
      <w:r w:rsidRPr="006F41C4">
        <w:rPr>
          <w:rFonts w:asciiTheme="majorBidi" w:hAnsiTheme="majorBidi" w:cstheme="majorBidi" w:hint="cs"/>
          <w:sz w:val="28"/>
          <w:szCs w:val="28"/>
          <w:rtl/>
        </w:rPr>
        <w:t>شخص يعيشون هناك ، مما يجعلها مستوطنة كبيرة ليومها</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قامت مدن أخرى ببناء بوابات وأبراج وخنادق بارعة كضمانات ضد الأعداء</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من بين المدن الأكثر شهرة لبواباتها كانت ميسينا </w:t>
      </w:r>
      <w:r w:rsidRPr="006F41C4">
        <w:rPr>
          <w:rFonts w:asciiTheme="majorBidi" w:hAnsiTheme="majorBidi" w:cstheme="majorBidi" w:hint="cs"/>
          <w:sz w:val="28"/>
          <w:szCs w:val="28"/>
          <w:rtl/>
          <w:lang w:bidi="ar"/>
        </w:rPr>
        <w:t>(</w:t>
      </w:r>
      <w:r w:rsidRPr="006F41C4">
        <w:rPr>
          <w:rFonts w:asciiTheme="majorBidi" w:hAnsiTheme="majorBidi" w:cstheme="majorBidi" w:hint="cs"/>
          <w:sz w:val="28"/>
          <w:szCs w:val="28"/>
          <w:rtl/>
        </w:rPr>
        <w:t xml:space="preserve">عاصمة أجاممنون ، </w:t>
      </w:r>
      <w:r w:rsidRPr="006F41C4">
        <w:rPr>
          <w:rFonts w:asciiTheme="majorBidi" w:hAnsiTheme="majorBidi" w:cstheme="majorBidi" w:hint="cs"/>
          <w:sz w:val="28"/>
          <w:szCs w:val="28"/>
          <w:rtl/>
          <w:lang w:bidi="ar"/>
        </w:rPr>
        <w:t xml:space="preserve">1200 </w:t>
      </w:r>
      <w:r w:rsidRPr="006F41C4">
        <w:rPr>
          <w:rFonts w:asciiTheme="majorBidi" w:hAnsiTheme="majorBidi" w:cstheme="majorBidi" w:hint="cs"/>
          <w:sz w:val="28"/>
          <w:szCs w:val="28"/>
          <w:rtl/>
        </w:rPr>
        <w:t>قبل الميلاد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 التي كان لها </w:t>
      </w:r>
      <w:r w:rsidRPr="006F41C4">
        <w:rPr>
          <w:rFonts w:asciiTheme="majorBidi" w:hAnsiTheme="majorBidi" w:cstheme="majorBidi" w:hint="cs"/>
          <w:sz w:val="28"/>
          <w:szCs w:val="28"/>
          <w:rtl/>
          <w:lang w:bidi="ar"/>
        </w:rPr>
        <w:t>"</w:t>
      </w:r>
      <w:r w:rsidRPr="006F41C4">
        <w:rPr>
          <w:rFonts w:asciiTheme="majorBidi" w:hAnsiTheme="majorBidi" w:cstheme="majorBidi" w:hint="cs"/>
          <w:sz w:val="28"/>
          <w:szCs w:val="28"/>
          <w:rtl/>
        </w:rPr>
        <w:t>بوابة الأسد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الشهيرة وبابل ، التي كانت بها بوابة عشتار الرائعة </w:t>
      </w:r>
      <w:r w:rsidRPr="006F41C4">
        <w:rPr>
          <w:rFonts w:asciiTheme="majorBidi" w:hAnsiTheme="majorBidi" w:cstheme="majorBidi" w:hint="cs"/>
          <w:sz w:val="28"/>
          <w:szCs w:val="28"/>
          <w:rtl/>
          <w:lang w:bidi="ar"/>
        </w:rPr>
        <w:t xml:space="preserve">(550 </w:t>
      </w:r>
      <w:r w:rsidRPr="006F41C4">
        <w:rPr>
          <w:rFonts w:asciiTheme="majorBidi" w:hAnsiTheme="majorBidi" w:cstheme="majorBidi" w:hint="cs"/>
          <w:sz w:val="28"/>
          <w:szCs w:val="28"/>
          <w:rtl/>
        </w:rPr>
        <w:t>قبل الميلاد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كان الهدف من كل من هذه البوابات إثارة إعجاب الدفاع</w:t>
      </w:r>
      <w:r w:rsidRPr="006F41C4">
        <w:rPr>
          <w:rFonts w:asciiTheme="majorBidi" w:hAnsiTheme="majorBidi" w:cstheme="majorBidi" w:hint="cs"/>
          <w:sz w:val="28"/>
          <w:szCs w:val="28"/>
          <w:rtl/>
          <w:lang w:bidi="ar"/>
        </w:rPr>
        <w:t>.</w:t>
      </w:r>
    </w:p>
    <w:p w14:paraId="49D7F072" w14:textId="4BC9016F" w:rsidR="00D17565" w:rsidRDefault="00D17565" w:rsidP="00D17565">
      <w:pPr>
        <w:rPr>
          <w:rFonts w:asciiTheme="majorBidi" w:hAnsiTheme="majorBidi" w:cstheme="majorBidi"/>
          <w:sz w:val="28"/>
          <w:szCs w:val="28"/>
          <w:rtl/>
          <w:lang w:bidi="ar"/>
        </w:rPr>
      </w:pPr>
    </w:p>
    <w:p w14:paraId="7948E479" w14:textId="225EDC52" w:rsidR="00D17565" w:rsidRDefault="00D17565" w:rsidP="00D17565">
      <w:pPr>
        <w:rPr>
          <w:rFonts w:asciiTheme="majorBidi" w:hAnsiTheme="majorBidi" w:cstheme="majorBidi"/>
          <w:sz w:val="28"/>
          <w:szCs w:val="28"/>
          <w:rtl/>
          <w:lang w:bidi="ar"/>
        </w:rPr>
      </w:pPr>
    </w:p>
    <w:p w14:paraId="2C36ED63" w14:textId="77777777" w:rsidR="0058013B" w:rsidRPr="00D17565" w:rsidRDefault="0058013B" w:rsidP="00D17565">
      <w:pPr>
        <w:rPr>
          <w:rFonts w:asciiTheme="majorBidi" w:hAnsiTheme="majorBidi" w:cstheme="majorBidi"/>
          <w:sz w:val="28"/>
          <w:szCs w:val="28"/>
          <w:rtl/>
          <w:lang w:bidi="ar"/>
        </w:rPr>
        <w:sectPr w:rsidR="0058013B" w:rsidRPr="00D17565" w:rsidSect="00D17565">
          <w:pgSz w:w="11906" w:h="16838"/>
          <w:pgMar w:top="1418" w:right="2268" w:bottom="1418" w:left="1418" w:header="709" w:footer="709" w:gutter="0"/>
          <w:cols w:space="708"/>
          <w:docGrid w:linePitch="360"/>
        </w:sectPr>
      </w:pPr>
    </w:p>
    <w:p w14:paraId="1A34848B" w14:textId="778C0D05" w:rsidR="006F41C4" w:rsidRPr="00583E60" w:rsidRDefault="00270034" w:rsidP="004454A9">
      <w:pPr>
        <w:pStyle w:val="Stil1"/>
        <w:spacing w:line="360" w:lineRule="auto"/>
        <w:jc w:val="both"/>
        <w:rPr>
          <w:sz w:val="32"/>
          <w:szCs w:val="32"/>
          <w:rtl/>
          <w:lang w:bidi="ar"/>
        </w:rPr>
      </w:pPr>
      <w:bookmarkStart w:id="31" w:name="_Toc45792576"/>
      <w:bookmarkStart w:id="32" w:name="_Toc48745942"/>
      <w:r w:rsidRPr="00583E60">
        <w:rPr>
          <w:sz w:val="32"/>
          <w:szCs w:val="32"/>
          <w:lang w:bidi="ar"/>
        </w:rPr>
        <w:lastRenderedPageBreak/>
        <w:t>IV</w:t>
      </w:r>
      <w:r w:rsidR="006F41C4" w:rsidRPr="00583E60">
        <w:rPr>
          <w:rFonts w:hint="cs"/>
          <w:sz w:val="32"/>
          <w:szCs w:val="32"/>
          <w:rtl/>
          <w:lang w:bidi="ar"/>
        </w:rPr>
        <w:t xml:space="preserve">. </w:t>
      </w:r>
      <w:r w:rsidR="006F41C4" w:rsidRPr="00583E60">
        <w:rPr>
          <w:rFonts w:hint="cs"/>
          <w:sz w:val="32"/>
          <w:szCs w:val="32"/>
          <w:rtl/>
        </w:rPr>
        <w:t>الحرب والتكنولوجيا</w:t>
      </w:r>
      <w:bookmarkEnd w:id="31"/>
      <w:bookmarkEnd w:id="32"/>
    </w:p>
    <w:p w14:paraId="6BCD8ABB" w14:textId="77777777" w:rsidR="001D63CA" w:rsidRPr="006F41C4" w:rsidRDefault="006F41C4" w:rsidP="004454A9">
      <w:pPr>
        <w:spacing w:line="360" w:lineRule="auto"/>
        <w:jc w:val="both"/>
        <w:rPr>
          <w:rFonts w:asciiTheme="majorBidi" w:hAnsiTheme="majorBidi" w:cstheme="majorBidi"/>
          <w:sz w:val="28"/>
          <w:szCs w:val="28"/>
          <w:rtl/>
          <w:lang w:bidi="ar"/>
        </w:rPr>
      </w:pPr>
      <w:r w:rsidRPr="006F41C4">
        <w:rPr>
          <w:rFonts w:asciiTheme="majorBidi" w:hAnsiTheme="majorBidi" w:cstheme="majorBidi" w:hint="cs"/>
          <w:sz w:val="28"/>
          <w:szCs w:val="28"/>
          <w:rtl/>
        </w:rPr>
        <w:t xml:space="preserve">كانت العناصر الرئيسية لصنع الحرب هي نفسها في عام </w:t>
      </w:r>
      <w:r w:rsidRPr="006F41C4">
        <w:rPr>
          <w:rFonts w:asciiTheme="majorBidi" w:hAnsiTheme="majorBidi" w:cstheme="majorBidi" w:hint="cs"/>
          <w:sz w:val="28"/>
          <w:szCs w:val="28"/>
          <w:rtl/>
          <w:lang w:bidi="ar"/>
        </w:rPr>
        <w:t xml:space="preserve">3500 </w:t>
      </w:r>
      <w:r w:rsidRPr="006F41C4">
        <w:rPr>
          <w:rFonts w:asciiTheme="majorBidi" w:hAnsiTheme="majorBidi" w:cstheme="majorBidi" w:hint="cs"/>
          <w:sz w:val="28"/>
          <w:szCs w:val="28"/>
          <w:rtl/>
        </w:rPr>
        <w:t>قبل الميلاد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كما كانت في </w:t>
      </w:r>
      <w:r w:rsidRPr="006F41C4">
        <w:rPr>
          <w:rFonts w:asciiTheme="majorBidi" w:hAnsiTheme="majorBidi" w:cstheme="majorBidi" w:hint="cs"/>
          <w:sz w:val="28"/>
          <w:szCs w:val="28"/>
          <w:rtl/>
          <w:lang w:bidi="ar"/>
        </w:rPr>
        <w:t xml:space="preserve">600 </w:t>
      </w:r>
      <w:r w:rsidRPr="006F41C4">
        <w:rPr>
          <w:rFonts w:asciiTheme="majorBidi" w:hAnsiTheme="majorBidi" w:cstheme="majorBidi" w:hint="cs"/>
          <w:sz w:val="28"/>
          <w:szCs w:val="28"/>
          <w:rtl/>
        </w:rPr>
        <w:t>م ، على الرغم من أن حجم الجيوش ونطاق الحروب زاد بشكل ملحوظ بمرور الوقت</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قد تكون التقنيات والتقنيات قد تحسنت ، لكن جميع الحروب تضمنت المقاتلين في صراع مباشر ، عادة بالسيوف والرماح ، والصراع لمسافات طويلة باستخدام الأقواس والسهام ، في حرب الحصار ، وفي معارك الفرسان</w:t>
      </w:r>
      <w:r w:rsidR="001D63CA">
        <w:rPr>
          <w:rFonts w:asciiTheme="majorBidi" w:hAnsiTheme="majorBidi" w:cstheme="majorBidi" w:hint="cs"/>
          <w:sz w:val="28"/>
          <w:szCs w:val="28"/>
          <w:rtl/>
          <w:lang w:bidi="ar"/>
        </w:rPr>
        <w:t>.</w:t>
      </w:r>
    </w:p>
    <w:p w14:paraId="475017A7" w14:textId="2F652FC4" w:rsidR="006F41C4" w:rsidRPr="006F41C4" w:rsidRDefault="006F41C4" w:rsidP="004454A9">
      <w:pPr>
        <w:pStyle w:val="Stil2"/>
        <w:numPr>
          <w:ilvl w:val="0"/>
          <w:numId w:val="5"/>
        </w:numPr>
        <w:spacing w:line="360" w:lineRule="auto"/>
        <w:rPr>
          <w:rtl/>
          <w:lang w:bidi="ar"/>
        </w:rPr>
      </w:pPr>
      <w:bookmarkStart w:id="33" w:name="_Toc45792577"/>
      <w:bookmarkStart w:id="34" w:name="_Toc48745943"/>
      <w:r w:rsidRPr="006F41C4">
        <w:rPr>
          <w:rFonts w:hint="cs"/>
          <w:rtl/>
        </w:rPr>
        <w:t>التكنولوجيا القتالية</w:t>
      </w:r>
      <w:bookmarkEnd w:id="33"/>
      <w:bookmarkEnd w:id="34"/>
    </w:p>
    <w:p w14:paraId="66A834E9" w14:textId="77777777" w:rsidR="001D63CA" w:rsidRDefault="006F41C4" w:rsidP="004454A9">
      <w:pPr>
        <w:spacing w:line="360" w:lineRule="auto"/>
        <w:jc w:val="both"/>
        <w:rPr>
          <w:rFonts w:asciiTheme="majorBidi" w:hAnsiTheme="majorBidi" w:cstheme="majorBidi"/>
          <w:sz w:val="28"/>
          <w:szCs w:val="28"/>
          <w:rtl/>
          <w:lang w:bidi="ar"/>
        </w:rPr>
      </w:pPr>
      <w:r w:rsidRPr="006F41C4">
        <w:rPr>
          <w:rFonts w:asciiTheme="majorBidi" w:hAnsiTheme="majorBidi" w:cstheme="majorBidi" w:hint="cs"/>
          <w:sz w:val="28"/>
          <w:szCs w:val="28"/>
          <w:rtl/>
        </w:rPr>
        <w:t>واجه الإسكندر الأكبر الفيل الحرب في الهند</w:t>
      </w:r>
      <w:r w:rsidRPr="006F41C4">
        <w:rPr>
          <w:rFonts w:asciiTheme="majorBidi" w:hAnsiTheme="majorBidi" w:cstheme="majorBidi" w:hint="cs"/>
          <w:sz w:val="28"/>
          <w:szCs w:val="28"/>
          <w:rtl/>
          <w:lang w:bidi="ar"/>
        </w:rPr>
        <w:t>.</w:t>
      </w:r>
      <w:r w:rsidRPr="006F41C4">
        <w:rPr>
          <w:rFonts w:asciiTheme="majorBidi" w:hAnsiTheme="majorBidi" w:cstheme="majorBidi" w:hint="cs"/>
          <w:sz w:val="28"/>
          <w:szCs w:val="28"/>
          <w:rtl/>
        </w:rPr>
        <w:t xml:space="preserve"> في وقت لاحق كان الرومان يقدرونهم للغاية</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لكن الفيلة لم تتكيف بشكل جيد مع البرد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عندما غزا حنبعل إيطاليا ، نجا فيل واحد فقط من المسيرة عبر جبال الألب</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أسلحة المشاة والحديد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لم يجعل الحصان المشاة عفا عليها الزمن</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جاءت التحسينات في توفير الحماية للجنود المشاة مع استخدام سومر للدرع </w:t>
      </w:r>
      <w:r w:rsidRPr="006F41C4">
        <w:rPr>
          <w:rFonts w:asciiTheme="majorBidi" w:hAnsiTheme="majorBidi" w:cstheme="majorBidi" w:hint="cs"/>
          <w:sz w:val="28"/>
          <w:szCs w:val="28"/>
          <w:rtl/>
          <w:lang w:bidi="ar"/>
        </w:rPr>
        <w:t xml:space="preserve">(2500 </w:t>
      </w:r>
      <w:r w:rsidRPr="006F41C4">
        <w:rPr>
          <w:rFonts w:asciiTheme="majorBidi" w:hAnsiTheme="majorBidi" w:cstheme="majorBidi" w:hint="cs"/>
          <w:sz w:val="28"/>
          <w:szCs w:val="28"/>
          <w:rtl/>
        </w:rPr>
        <w:t>قبل الميلاد</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في يوم الإسكندر الأكبر ، دخلت مجموعة كاملة من المحتجين في معركة مرتبطة ببعضها البعض بالدروع لتشكيل جدار متحرك</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 xml:space="preserve">تسمى هذه التركيبة </w:t>
      </w:r>
      <w:r w:rsidRPr="006F41C4">
        <w:rPr>
          <w:rFonts w:asciiTheme="majorBidi" w:hAnsiTheme="majorBidi" w:cstheme="majorBidi" w:hint="cs"/>
          <w:sz w:val="28"/>
          <w:szCs w:val="28"/>
          <w:rtl/>
          <w:lang w:bidi="ar"/>
        </w:rPr>
        <w:t>"</w:t>
      </w:r>
      <w:r w:rsidRPr="006F41C4">
        <w:rPr>
          <w:rFonts w:asciiTheme="majorBidi" w:hAnsiTheme="majorBidi" w:cstheme="majorBidi" w:hint="cs"/>
          <w:sz w:val="28"/>
          <w:szCs w:val="28"/>
          <w:rtl/>
        </w:rPr>
        <w:t>الكتائب</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يمكن للجنود المواطنين العاديين أن يتعلموا التنسيق والانضباط المرتبطين بالكتائب ، واستمر هذا الروح في الحياة المدنية والتفاعل الاجتماعي</w:t>
      </w:r>
      <w:r w:rsidRPr="006F41C4">
        <w:rPr>
          <w:rFonts w:asciiTheme="majorBidi" w:hAnsiTheme="majorBidi" w:cstheme="majorBidi" w:hint="cs"/>
          <w:sz w:val="28"/>
          <w:szCs w:val="28"/>
          <w:rtl/>
          <w:lang w:bidi="ar"/>
        </w:rPr>
        <w:t xml:space="preserve">. </w:t>
      </w:r>
      <w:r w:rsidRPr="006F41C4">
        <w:rPr>
          <w:rFonts w:asciiTheme="majorBidi" w:hAnsiTheme="majorBidi" w:cstheme="majorBidi" w:hint="cs"/>
          <w:sz w:val="28"/>
          <w:szCs w:val="28"/>
          <w:rtl/>
        </w:rPr>
        <w:t>نشأت ديناميكية الحكومة التشاركية في اليونان القديمة من توقع المساءلة الميدانية</w:t>
      </w:r>
      <w:r w:rsidRPr="006F41C4">
        <w:rPr>
          <w:rFonts w:asciiTheme="majorBidi" w:hAnsiTheme="majorBidi" w:cstheme="majorBidi" w:hint="cs"/>
          <w:sz w:val="28"/>
          <w:szCs w:val="28"/>
          <w:rtl/>
          <w:lang w:bidi="ar"/>
        </w:rPr>
        <w:t>.</w:t>
      </w:r>
    </w:p>
    <w:p w14:paraId="5E02C747" w14:textId="019D38B4" w:rsidR="0058013B" w:rsidRPr="001D63CA" w:rsidRDefault="0058013B" w:rsidP="004454A9">
      <w:pPr>
        <w:pStyle w:val="Stil2"/>
        <w:spacing w:line="360" w:lineRule="auto"/>
        <w:rPr>
          <w:rtl/>
          <w:lang w:bidi="ar"/>
        </w:rPr>
      </w:pPr>
      <w:bookmarkStart w:id="35" w:name="_Toc48745944"/>
      <w:bookmarkStart w:id="36" w:name="_Toc45792578"/>
      <w:r w:rsidRPr="001D63CA">
        <w:rPr>
          <w:rFonts w:hint="cs"/>
          <w:rtl/>
        </w:rPr>
        <w:t>ممارسات السلام</w:t>
      </w:r>
      <w:bookmarkEnd w:id="35"/>
      <w:r>
        <w:t xml:space="preserve"> </w:t>
      </w:r>
      <w:bookmarkEnd w:id="36"/>
    </w:p>
    <w:p w14:paraId="2BA3D991" w14:textId="77777777" w:rsidR="0058013B" w:rsidRDefault="001D63CA" w:rsidP="004454A9">
      <w:pPr>
        <w:spacing w:line="360" w:lineRule="auto"/>
        <w:jc w:val="both"/>
        <w:rPr>
          <w:rFonts w:asciiTheme="majorBidi" w:hAnsiTheme="majorBidi" w:cstheme="majorBidi"/>
          <w:sz w:val="28"/>
          <w:szCs w:val="28"/>
          <w:rtl/>
          <w:lang w:bidi="ar"/>
        </w:rPr>
        <w:sectPr w:rsidR="0058013B" w:rsidSect="00D17565">
          <w:pgSz w:w="11906" w:h="16838"/>
          <w:pgMar w:top="1418" w:right="2268" w:bottom="1418" w:left="1418" w:header="709" w:footer="709" w:gutter="0"/>
          <w:cols w:space="708"/>
          <w:docGrid w:linePitch="360"/>
        </w:sectPr>
      </w:pPr>
      <w:r w:rsidRPr="001D63CA">
        <w:rPr>
          <w:rFonts w:asciiTheme="majorBidi" w:hAnsiTheme="majorBidi" w:cstheme="majorBidi" w:hint="cs"/>
          <w:sz w:val="28"/>
          <w:szCs w:val="28"/>
          <w:rtl/>
        </w:rPr>
        <w:t>فيما يلي قائمة قصيرة ببعض تقنيات وتقنيات الحرب التي أظهرت تقدمًا خلال هذه الفترة</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سلاح الفرسان</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جاء الحصان إلى ساحة المعركة وهو يسحب المركبات أثناء خروج الهندو أوروبيين من وطنهم في مفترق الطرق بين أوروبا وآسيا الوسطى</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لقد كان ابتكارًا رائعًا</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 xml:space="preserve">كان من المعروف أن سومر استخدم المركبات التي يقودها الحمير قبل ذلك بقليل </w:t>
      </w:r>
      <w:r w:rsidRPr="001D63CA">
        <w:rPr>
          <w:rFonts w:asciiTheme="majorBidi" w:hAnsiTheme="majorBidi" w:cstheme="majorBidi" w:hint="cs"/>
          <w:sz w:val="28"/>
          <w:szCs w:val="28"/>
          <w:rtl/>
          <w:lang w:bidi="ar"/>
        </w:rPr>
        <w:t xml:space="preserve">(3000 </w:t>
      </w:r>
      <w:r w:rsidRPr="001D63CA">
        <w:rPr>
          <w:rFonts w:asciiTheme="majorBidi" w:hAnsiTheme="majorBidi" w:cstheme="majorBidi" w:hint="cs"/>
          <w:sz w:val="28"/>
          <w:szCs w:val="28"/>
          <w:rtl/>
        </w:rPr>
        <w:t>قبل الميلاد</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 xml:space="preserve">، لكن الحثيين الهندو أوروبيين </w:t>
      </w:r>
      <w:r w:rsidRPr="001D63CA">
        <w:rPr>
          <w:rFonts w:asciiTheme="majorBidi" w:hAnsiTheme="majorBidi" w:cstheme="majorBidi" w:hint="cs"/>
          <w:sz w:val="28"/>
          <w:szCs w:val="28"/>
          <w:rtl/>
          <w:lang w:bidi="ar"/>
        </w:rPr>
        <w:t xml:space="preserve">(1400 </w:t>
      </w:r>
      <w:r w:rsidRPr="001D63CA">
        <w:rPr>
          <w:rFonts w:asciiTheme="majorBidi" w:hAnsiTheme="majorBidi" w:cstheme="majorBidi" w:hint="cs"/>
          <w:sz w:val="28"/>
          <w:szCs w:val="28"/>
          <w:rtl/>
        </w:rPr>
        <w:t>قبل الميلاد</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على عربات الخيول ركبوا في قلب سومر دون تحدي</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 xml:space="preserve">كان التقدم التالي بعد أن أصبح سلاح الفرسان مكونًا مهمًا في الحرب هو اختراع الرِّكاب من قبل البدو </w:t>
      </w:r>
      <w:r w:rsidRPr="001D63CA">
        <w:rPr>
          <w:rFonts w:asciiTheme="majorBidi" w:hAnsiTheme="majorBidi" w:cstheme="majorBidi" w:hint="cs"/>
          <w:sz w:val="28"/>
          <w:szCs w:val="28"/>
          <w:rtl/>
        </w:rPr>
        <w:lastRenderedPageBreak/>
        <w:t xml:space="preserve">الآسيويين حوالي </w:t>
      </w:r>
      <w:r w:rsidRPr="001D63CA">
        <w:rPr>
          <w:rFonts w:asciiTheme="majorBidi" w:hAnsiTheme="majorBidi" w:cstheme="majorBidi" w:hint="cs"/>
          <w:sz w:val="28"/>
          <w:szCs w:val="28"/>
          <w:rtl/>
          <w:lang w:bidi="ar"/>
        </w:rPr>
        <w:t xml:space="preserve">300 </w:t>
      </w:r>
      <w:r w:rsidRPr="001D63CA">
        <w:rPr>
          <w:rFonts w:asciiTheme="majorBidi" w:hAnsiTheme="majorBidi" w:cstheme="majorBidi" w:hint="cs"/>
          <w:sz w:val="28"/>
          <w:szCs w:val="28"/>
          <w:rtl/>
        </w:rPr>
        <w:t>قبل الميلاد</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في نفس الوقت تقريبًا ، قام الهنود الرحل بتسمير حدوة معدنية على حوافر حيواناتهم</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مع هذه الاختراعات ، يمكن للخيول أن تذهب أبعد وأسرع واكتسب الدراجون سيطرة كاملة على حواملهم</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كانت الهند أول دولة تستخدم الفيلة في المعركة</w:t>
      </w:r>
      <w:r w:rsidRPr="001D63CA">
        <w:rPr>
          <w:rFonts w:asciiTheme="majorBidi" w:hAnsiTheme="majorBidi" w:cstheme="majorBidi" w:hint="cs"/>
          <w:sz w:val="28"/>
          <w:szCs w:val="28"/>
          <w:rtl/>
          <w:lang w:bidi="ar"/>
        </w:rPr>
        <w:t>.</w:t>
      </w:r>
    </w:p>
    <w:p w14:paraId="3994295C" w14:textId="17403A90" w:rsidR="001D63CA" w:rsidRPr="00583E60" w:rsidRDefault="00270034" w:rsidP="004454A9">
      <w:pPr>
        <w:pStyle w:val="Stil1"/>
        <w:spacing w:line="360" w:lineRule="auto"/>
        <w:jc w:val="both"/>
        <w:rPr>
          <w:sz w:val="32"/>
          <w:szCs w:val="32"/>
          <w:rtl/>
          <w:lang w:bidi="ar"/>
        </w:rPr>
      </w:pPr>
      <w:bookmarkStart w:id="37" w:name="_Toc45792579"/>
      <w:bookmarkStart w:id="38" w:name="_Toc48745945"/>
      <w:r w:rsidRPr="00583E60">
        <w:rPr>
          <w:sz w:val="32"/>
          <w:szCs w:val="32"/>
          <w:lang w:bidi="ar"/>
        </w:rPr>
        <w:lastRenderedPageBreak/>
        <w:t>V</w:t>
      </w:r>
      <w:r w:rsidR="001D63CA" w:rsidRPr="00583E60">
        <w:rPr>
          <w:rFonts w:hint="cs"/>
          <w:sz w:val="32"/>
          <w:szCs w:val="32"/>
          <w:rtl/>
          <w:lang w:bidi="ar"/>
        </w:rPr>
        <w:t xml:space="preserve">. </w:t>
      </w:r>
      <w:r w:rsidR="001D63CA" w:rsidRPr="00583E60">
        <w:rPr>
          <w:rFonts w:hint="cs"/>
          <w:sz w:val="32"/>
          <w:szCs w:val="32"/>
          <w:rtl/>
        </w:rPr>
        <w:t>الخلاصة والنقاش</w:t>
      </w:r>
      <w:bookmarkEnd w:id="37"/>
      <w:bookmarkEnd w:id="38"/>
    </w:p>
    <w:p w14:paraId="04038498" w14:textId="77777777" w:rsidR="001D63CA" w:rsidRDefault="001D63CA" w:rsidP="004454A9">
      <w:pPr>
        <w:spacing w:line="360" w:lineRule="auto"/>
        <w:jc w:val="both"/>
        <w:rPr>
          <w:rFonts w:asciiTheme="majorBidi" w:hAnsiTheme="majorBidi" w:cstheme="majorBidi"/>
          <w:sz w:val="28"/>
          <w:szCs w:val="28"/>
          <w:rtl/>
          <w:lang w:bidi="ar"/>
        </w:rPr>
      </w:pPr>
      <w:r w:rsidRPr="001D63CA">
        <w:rPr>
          <w:rFonts w:asciiTheme="majorBidi" w:hAnsiTheme="majorBidi" w:cstheme="majorBidi" w:hint="cs"/>
          <w:sz w:val="28"/>
          <w:szCs w:val="28"/>
          <w:rtl/>
        </w:rPr>
        <w:t xml:space="preserve">كانت العناصر الرئيسية لصنع الحرب هي نفسها في عام </w:t>
      </w:r>
      <w:r w:rsidRPr="001D63CA">
        <w:rPr>
          <w:rFonts w:asciiTheme="majorBidi" w:hAnsiTheme="majorBidi" w:cstheme="majorBidi" w:hint="cs"/>
          <w:sz w:val="28"/>
          <w:szCs w:val="28"/>
          <w:rtl/>
          <w:lang w:bidi="ar"/>
        </w:rPr>
        <w:t xml:space="preserve">3500 </w:t>
      </w:r>
      <w:r w:rsidRPr="001D63CA">
        <w:rPr>
          <w:rFonts w:asciiTheme="majorBidi" w:hAnsiTheme="majorBidi" w:cstheme="majorBidi" w:hint="cs"/>
          <w:sz w:val="28"/>
          <w:szCs w:val="28"/>
          <w:rtl/>
        </w:rPr>
        <w:t>قبل الميلاد</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 xml:space="preserve">كما كانت في </w:t>
      </w:r>
      <w:r w:rsidRPr="001D63CA">
        <w:rPr>
          <w:rFonts w:asciiTheme="majorBidi" w:hAnsiTheme="majorBidi" w:cstheme="majorBidi" w:hint="cs"/>
          <w:sz w:val="28"/>
          <w:szCs w:val="28"/>
          <w:rtl/>
          <w:lang w:bidi="ar"/>
        </w:rPr>
        <w:t xml:space="preserve">600 </w:t>
      </w:r>
      <w:r w:rsidRPr="001D63CA">
        <w:rPr>
          <w:rFonts w:asciiTheme="majorBidi" w:hAnsiTheme="majorBidi" w:cstheme="majorBidi" w:hint="cs"/>
          <w:sz w:val="28"/>
          <w:szCs w:val="28"/>
          <w:rtl/>
        </w:rPr>
        <w:t>م ، على الرغم من أن حجم الجيوش ونطاق الحروب زاد بشكل ملحوظ بمرور الوقت</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ربما تحسنت التقنيات والتقنيات ، لكن جميع الحروب تضمنت المقاتلين في صراع مباشر ، عادة بالسيوف والرماح ، والقتال لمسافات طويلة باستخدام الأقواس والسهام ، في حرب الحصار ، وفي معارك الفرسان</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فيما يلي قائمة قصيرة ببعض تقنيات وتقنيات الحرب التي أظهرت تقدمًا خلال هذه الفترة</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سلاح الفرسان</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جاء الحصان إلى ساحة المعركة وهو يسحب المركبات أثناء خروج الهندو أوروبيين من وطنهم في مفترق الطرق بين أوروبا وآسيا الوسطى</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لقد كان ابتكارًا رائعًا</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 xml:space="preserve">كان من المعروف أن سومر استخدم المركبات التي يقودها الحمير قبل ذلك بقليل </w:t>
      </w:r>
      <w:r w:rsidRPr="001D63CA">
        <w:rPr>
          <w:rFonts w:asciiTheme="majorBidi" w:hAnsiTheme="majorBidi" w:cstheme="majorBidi" w:hint="cs"/>
          <w:sz w:val="28"/>
          <w:szCs w:val="28"/>
          <w:rtl/>
          <w:lang w:bidi="ar"/>
        </w:rPr>
        <w:t xml:space="preserve">(3000 </w:t>
      </w:r>
      <w:r w:rsidRPr="001D63CA">
        <w:rPr>
          <w:rFonts w:asciiTheme="majorBidi" w:hAnsiTheme="majorBidi" w:cstheme="majorBidi" w:hint="cs"/>
          <w:sz w:val="28"/>
          <w:szCs w:val="28"/>
          <w:rtl/>
        </w:rPr>
        <w:t>قبل الميلاد</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 xml:space="preserve">، لكن الحثيين الهندو أوروبيين </w:t>
      </w:r>
      <w:r w:rsidRPr="001D63CA">
        <w:rPr>
          <w:rFonts w:asciiTheme="majorBidi" w:hAnsiTheme="majorBidi" w:cstheme="majorBidi" w:hint="cs"/>
          <w:sz w:val="28"/>
          <w:szCs w:val="28"/>
          <w:rtl/>
          <w:lang w:bidi="ar"/>
        </w:rPr>
        <w:t xml:space="preserve">(1400 </w:t>
      </w:r>
      <w:r w:rsidRPr="001D63CA">
        <w:rPr>
          <w:rFonts w:asciiTheme="majorBidi" w:hAnsiTheme="majorBidi" w:cstheme="majorBidi" w:hint="cs"/>
          <w:sz w:val="28"/>
          <w:szCs w:val="28"/>
          <w:rtl/>
        </w:rPr>
        <w:t>قبل الميلاد</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على عربات الخيول ركبوا في قلب سومر دون تحدي</w:t>
      </w:r>
      <w:r w:rsidRPr="001D63CA">
        <w:rPr>
          <w:rFonts w:asciiTheme="majorBidi" w:hAnsiTheme="majorBidi" w:cstheme="majorBidi" w:hint="cs"/>
          <w:sz w:val="28"/>
          <w:szCs w:val="28"/>
          <w:rtl/>
          <w:lang w:bidi="ar"/>
        </w:rPr>
        <w:t>.</w:t>
      </w:r>
    </w:p>
    <w:p w14:paraId="16026A5A" w14:textId="75D44D65" w:rsidR="00D17565" w:rsidRDefault="001D63CA" w:rsidP="004454A9">
      <w:pPr>
        <w:spacing w:line="360" w:lineRule="auto"/>
        <w:jc w:val="both"/>
        <w:rPr>
          <w:rFonts w:asciiTheme="majorBidi" w:hAnsiTheme="majorBidi" w:cstheme="majorBidi"/>
          <w:sz w:val="28"/>
          <w:szCs w:val="28"/>
          <w:rtl/>
          <w:lang w:bidi="ar"/>
        </w:rPr>
      </w:pPr>
      <w:r w:rsidRPr="001D63CA">
        <w:rPr>
          <w:rFonts w:asciiTheme="majorBidi" w:hAnsiTheme="majorBidi" w:cstheme="majorBidi" w:hint="cs"/>
          <w:sz w:val="28"/>
          <w:szCs w:val="28"/>
          <w:rtl/>
        </w:rPr>
        <w:t xml:space="preserve">كان التقدم التالي بعد أن أصبح سلاح الفرسان مكونًا مهمًا في الحرب هو اختراع الرِّكاب من قبل البدو الآسيويين حوالي </w:t>
      </w:r>
      <w:r w:rsidRPr="001D63CA">
        <w:rPr>
          <w:rFonts w:asciiTheme="majorBidi" w:hAnsiTheme="majorBidi" w:cstheme="majorBidi" w:hint="cs"/>
          <w:sz w:val="28"/>
          <w:szCs w:val="28"/>
          <w:rtl/>
          <w:lang w:bidi="ar"/>
        </w:rPr>
        <w:t xml:space="preserve">300 </w:t>
      </w:r>
      <w:r w:rsidRPr="001D63CA">
        <w:rPr>
          <w:rFonts w:asciiTheme="majorBidi" w:hAnsiTheme="majorBidi" w:cstheme="majorBidi" w:hint="cs"/>
          <w:sz w:val="28"/>
          <w:szCs w:val="28"/>
          <w:rtl/>
        </w:rPr>
        <w:t>قبل الميلاد</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في نفس الوقت تقريبًا ، قام الهنود الرحل بتسمير حدوة معدنية على حوافر حيواناتهم</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مع هذه الاختراعات ، يمكن للخيول أن تذهب أبعد وأسرع واكتسب الدراجون سيطرة كاملة على حواملهم</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كانت الهند أول دولة تستخدم الفيلة في المعركة</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واجه الإسكندر الأكبر الفيل الحرب في الهند</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في وقت لاحق كان الرومان يقدرونهم للغاية</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لكن الفيلة لم تتكيف بشكل جيد مع البرد</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عندما غزا حنبعل إيطاليا ، نجا فيل واحد فقط من المسيرة عبر جبال الألب</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أسلحة المشاة والحديد</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لم يجعل الحصان المشاة عفا عليها الزمن</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 xml:space="preserve">جاءت التحسينات في توفير الحماية للجنود المشاة مع استخدام سومر للدرع </w:t>
      </w:r>
      <w:r w:rsidRPr="001D63CA">
        <w:rPr>
          <w:rFonts w:asciiTheme="majorBidi" w:hAnsiTheme="majorBidi" w:cstheme="majorBidi" w:hint="cs"/>
          <w:sz w:val="28"/>
          <w:szCs w:val="28"/>
          <w:rtl/>
          <w:lang w:bidi="ar"/>
        </w:rPr>
        <w:t xml:space="preserve">(2500 </w:t>
      </w:r>
      <w:r w:rsidRPr="001D63CA">
        <w:rPr>
          <w:rFonts w:asciiTheme="majorBidi" w:hAnsiTheme="majorBidi" w:cstheme="majorBidi" w:hint="cs"/>
          <w:sz w:val="28"/>
          <w:szCs w:val="28"/>
          <w:rtl/>
        </w:rPr>
        <w:t>قبل الميلاد</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في يوم الإسكندر الأكبر ، دخلت مجموعة كاملة من المحتجين في معركة مرتبطة ببعضها البعض بالدروع لتشكيل جدار متحرك</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 xml:space="preserve">تسمى هذه التركيبة </w:t>
      </w:r>
      <w:r w:rsidRPr="001D63CA">
        <w:rPr>
          <w:rFonts w:asciiTheme="majorBidi" w:hAnsiTheme="majorBidi" w:cstheme="majorBidi" w:hint="cs"/>
          <w:sz w:val="28"/>
          <w:szCs w:val="28"/>
          <w:rtl/>
          <w:lang w:bidi="ar"/>
        </w:rPr>
        <w:t>"</w:t>
      </w:r>
      <w:r w:rsidRPr="001D63CA">
        <w:rPr>
          <w:rFonts w:asciiTheme="majorBidi" w:hAnsiTheme="majorBidi" w:cstheme="majorBidi" w:hint="cs"/>
          <w:sz w:val="28"/>
          <w:szCs w:val="28"/>
          <w:rtl/>
        </w:rPr>
        <w:t>الكتائب</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يمكن للجنود المواطنين العاديين أن يتعلموا التنسيق والانضباط المرتبطين بالكتائب ، واستمر هذا الروح في الحياة المدنية والتفاعل الاجتماعي</w:t>
      </w:r>
      <w:r w:rsidRPr="001D63CA">
        <w:rPr>
          <w:rFonts w:asciiTheme="majorBidi" w:hAnsiTheme="majorBidi" w:cstheme="majorBidi" w:hint="cs"/>
          <w:sz w:val="28"/>
          <w:szCs w:val="28"/>
          <w:rtl/>
          <w:lang w:bidi="ar"/>
        </w:rPr>
        <w:t xml:space="preserve">. </w:t>
      </w:r>
      <w:r w:rsidRPr="001D63CA">
        <w:rPr>
          <w:rFonts w:asciiTheme="majorBidi" w:hAnsiTheme="majorBidi" w:cstheme="majorBidi" w:hint="cs"/>
          <w:sz w:val="28"/>
          <w:szCs w:val="28"/>
          <w:rtl/>
        </w:rPr>
        <w:t>نشأت ديناميكية الحكومة التشاركية في اليونان القديمة من توقع المساءلة الميدانية</w:t>
      </w:r>
      <w:r w:rsidRPr="001D63CA">
        <w:rPr>
          <w:rFonts w:asciiTheme="majorBidi" w:hAnsiTheme="majorBidi" w:cstheme="majorBidi" w:hint="cs"/>
          <w:sz w:val="28"/>
          <w:szCs w:val="28"/>
          <w:rtl/>
          <w:lang w:bidi="ar"/>
        </w:rPr>
        <w:t>.</w:t>
      </w:r>
    </w:p>
    <w:p w14:paraId="6CAA1359" w14:textId="6F533E2C" w:rsidR="00D17565" w:rsidRDefault="00D17565" w:rsidP="00D17565">
      <w:pPr>
        <w:rPr>
          <w:rFonts w:asciiTheme="majorBidi" w:hAnsiTheme="majorBidi" w:cstheme="majorBidi"/>
          <w:sz w:val="28"/>
          <w:szCs w:val="28"/>
          <w:rtl/>
          <w:lang w:bidi="ar"/>
        </w:rPr>
      </w:pPr>
    </w:p>
    <w:p w14:paraId="67850CCD" w14:textId="77777777" w:rsidR="00D17565" w:rsidRDefault="00D17565">
      <w:pPr>
        <w:rPr>
          <w:rFonts w:asciiTheme="majorBidi" w:hAnsiTheme="majorBidi" w:cstheme="majorBidi"/>
          <w:sz w:val="28"/>
          <w:szCs w:val="28"/>
          <w:rtl/>
          <w:lang w:bidi="ar"/>
        </w:rPr>
      </w:pPr>
      <w:r>
        <w:rPr>
          <w:rFonts w:asciiTheme="majorBidi" w:hAnsiTheme="majorBidi" w:cstheme="majorBidi"/>
          <w:sz w:val="28"/>
          <w:szCs w:val="28"/>
          <w:rtl/>
          <w:lang w:bidi="ar"/>
        </w:rPr>
        <w:br w:type="page"/>
      </w:r>
    </w:p>
    <w:p w14:paraId="186B817C" w14:textId="77777777" w:rsidR="00D17565" w:rsidRDefault="00D17565" w:rsidP="00D17565">
      <w:pPr>
        <w:rPr>
          <w:rFonts w:asciiTheme="majorBidi" w:hAnsiTheme="majorBidi" w:cstheme="majorBidi"/>
          <w:sz w:val="28"/>
          <w:szCs w:val="28"/>
          <w:rtl/>
          <w:lang w:bidi="ar"/>
        </w:rPr>
      </w:pPr>
    </w:p>
    <w:p w14:paraId="2D8109AF" w14:textId="71362A55" w:rsidR="00D17565" w:rsidRDefault="00D17565" w:rsidP="00D17565">
      <w:pPr>
        <w:rPr>
          <w:rFonts w:asciiTheme="majorBidi" w:hAnsiTheme="majorBidi" w:cstheme="majorBidi"/>
          <w:sz w:val="28"/>
          <w:szCs w:val="28"/>
          <w:rtl/>
          <w:lang w:bidi="ar"/>
        </w:rPr>
      </w:pPr>
    </w:p>
    <w:p w14:paraId="4602F9C3" w14:textId="77777777" w:rsidR="0058013B" w:rsidRPr="00D17565" w:rsidRDefault="0058013B" w:rsidP="00D17565">
      <w:pPr>
        <w:rPr>
          <w:rFonts w:asciiTheme="majorBidi" w:hAnsiTheme="majorBidi" w:cstheme="majorBidi"/>
          <w:sz w:val="28"/>
          <w:szCs w:val="28"/>
          <w:rtl/>
          <w:lang w:bidi="ar"/>
        </w:rPr>
        <w:sectPr w:rsidR="0058013B" w:rsidRPr="00D17565" w:rsidSect="00D17565">
          <w:pgSz w:w="11906" w:h="16838"/>
          <w:pgMar w:top="1418" w:right="2268" w:bottom="1418" w:left="1418" w:header="709" w:footer="709" w:gutter="0"/>
          <w:cols w:space="708"/>
          <w:docGrid w:linePitch="360"/>
        </w:sectPr>
      </w:pPr>
    </w:p>
    <w:p w14:paraId="75B6BBD5" w14:textId="1DE3AEB4" w:rsidR="001D63CA" w:rsidRPr="00583E60" w:rsidRDefault="00A17C25" w:rsidP="004454A9">
      <w:pPr>
        <w:pStyle w:val="Stil1"/>
        <w:spacing w:line="360" w:lineRule="auto"/>
        <w:jc w:val="both"/>
        <w:rPr>
          <w:sz w:val="32"/>
          <w:szCs w:val="32"/>
        </w:rPr>
      </w:pPr>
      <w:bookmarkStart w:id="39" w:name="_Toc45792580"/>
      <w:r w:rsidRPr="00583E60">
        <w:rPr>
          <w:sz w:val="32"/>
          <w:szCs w:val="32"/>
        </w:rPr>
        <w:lastRenderedPageBreak/>
        <w:t xml:space="preserve"> </w:t>
      </w:r>
      <w:bookmarkStart w:id="40" w:name="_Toc48745946"/>
      <w:r w:rsidRPr="00583E60">
        <w:rPr>
          <w:sz w:val="32"/>
          <w:szCs w:val="32"/>
        </w:rPr>
        <w:t>.VI</w:t>
      </w:r>
      <w:bookmarkEnd w:id="39"/>
      <w:r w:rsidR="00731BB5" w:rsidRPr="00583E60">
        <w:rPr>
          <w:rFonts w:hint="cs"/>
          <w:sz w:val="32"/>
          <w:szCs w:val="32"/>
          <w:rtl/>
        </w:rPr>
        <w:t>المراجع</w:t>
      </w:r>
      <w:bookmarkEnd w:id="40"/>
    </w:p>
    <w:p w14:paraId="42B1E292" w14:textId="2C66622D" w:rsidR="00731BB5" w:rsidRPr="00731BB5" w:rsidRDefault="00731BB5" w:rsidP="004454A9">
      <w:pPr>
        <w:spacing w:line="360" w:lineRule="auto"/>
        <w:jc w:val="both"/>
        <w:rPr>
          <w:rFonts w:asciiTheme="majorBidi" w:hAnsiTheme="majorBidi" w:cstheme="majorBidi"/>
          <w:rtl/>
          <w:lang w:bidi="ar"/>
        </w:rPr>
      </w:pPr>
      <w:r w:rsidRPr="00731BB5">
        <w:rPr>
          <w:rFonts w:asciiTheme="majorBidi" w:hAnsiTheme="majorBidi" w:cstheme="majorBidi"/>
          <w:b/>
          <w:bCs/>
          <w:sz w:val="28"/>
          <w:szCs w:val="28"/>
          <w:rtl/>
        </w:rPr>
        <w:t>الكتب</w:t>
      </w:r>
    </w:p>
    <w:p w14:paraId="7E50E2F8" w14:textId="09074308" w:rsidR="001D63CA" w:rsidRPr="001D63CA" w:rsidRDefault="00731BB5" w:rsidP="004454A9">
      <w:pPr>
        <w:spacing w:line="360" w:lineRule="auto"/>
        <w:jc w:val="both"/>
        <w:rPr>
          <w:rFonts w:asciiTheme="majorBidi" w:hAnsiTheme="majorBidi" w:cstheme="majorBidi"/>
          <w:sz w:val="28"/>
          <w:szCs w:val="28"/>
          <w:rtl/>
          <w:lang w:bidi="ar"/>
        </w:rPr>
      </w:pPr>
      <w:r w:rsidRPr="00731BB5">
        <w:rPr>
          <w:rFonts w:asciiTheme="majorBidi" w:hAnsiTheme="majorBidi" w:cstheme="majorBidi"/>
          <w:sz w:val="28"/>
          <w:szCs w:val="28"/>
          <w:rtl/>
        </w:rPr>
        <w:t>أرما</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أوغلو،</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ف</w:t>
      </w:r>
      <w:r>
        <w:rPr>
          <w:rFonts w:asciiTheme="majorBidi" w:hAnsiTheme="majorBidi" w:cstheme="majorBidi"/>
          <w:sz w:val="28"/>
          <w:szCs w:val="28"/>
        </w:rPr>
        <w:t>. (2010)</w:t>
      </w:r>
      <w:r w:rsidR="00E34F53">
        <w:rPr>
          <w:rFonts w:asciiTheme="majorBidi" w:hAnsiTheme="majorBidi" w:cstheme="majorBidi"/>
          <w:sz w:val="28"/>
          <w:szCs w:val="28"/>
        </w:rPr>
        <w:t xml:space="preserve"> </w:t>
      </w:r>
      <w:r w:rsidRPr="00731BB5">
        <w:rPr>
          <w:rFonts w:asciiTheme="majorBidi" w:hAnsiTheme="majorBidi" w:cstheme="majorBidi"/>
          <w:sz w:val="28"/>
          <w:szCs w:val="28"/>
        </w:rPr>
        <w:t xml:space="preserve">. </w:t>
      </w:r>
      <w:r w:rsidRPr="00731BB5">
        <w:rPr>
          <w:rFonts w:asciiTheme="majorBidi" w:hAnsiTheme="majorBidi" w:cstheme="majorBidi" w:hint="cs"/>
          <w:b/>
          <w:bCs/>
          <w:sz w:val="28"/>
          <w:szCs w:val="28"/>
          <w:rtl/>
        </w:rPr>
        <w:t>تاريخ</w:t>
      </w:r>
      <w:r w:rsidRPr="00731BB5">
        <w:rPr>
          <w:rFonts w:asciiTheme="majorBidi" w:hAnsiTheme="majorBidi" w:cstheme="majorBidi"/>
          <w:b/>
          <w:bCs/>
          <w:sz w:val="28"/>
          <w:szCs w:val="28"/>
        </w:rPr>
        <w:t xml:space="preserve"> </w:t>
      </w:r>
      <w:r w:rsidRPr="00731BB5">
        <w:rPr>
          <w:rFonts w:asciiTheme="majorBidi" w:hAnsiTheme="majorBidi" w:cstheme="majorBidi" w:hint="cs"/>
          <w:b/>
          <w:bCs/>
          <w:sz w:val="28"/>
          <w:szCs w:val="28"/>
          <w:rtl/>
        </w:rPr>
        <w:t>القرن</w:t>
      </w:r>
      <w:r w:rsidRPr="00731BB5">
        <w:rPr>
          <w:rFonts w:asciiTheme="majorBidi" w:hAnsiTheme="majorBidi" w:cstheme="majorBidi"/>
          <w:b/>
          <w:bCs/>
          <w:sz w:val="28"/>
          <w:szCs w:val="28"/>
        </w:rPr>
        <w:t xml:space="preserve"> </w:t>
      </w:r>
      <w:r w:rsidRPr="00731BB5">
        <w:rPr>
          <w:rFonts w:asciiTheme="majorBidi" w:hAnsiTheme="majorBidi" w:cstheme="majorBidi" w:hint="cs"/>
          <w:b/>
          <w:bCs/>
          <w:sz w:val="28"/>
          <w:szCs w:val="28"/>
          <w:rtl/>
        </w:rPr>
        <w:t>التاسع</w:t>
      </w:r>
      <w:r w:rsidRPr="00731BB5">
        <w:rPr>
          <w:rFonts w:asciiTheme="majorBidi" w:hAnsiTheme="majorBidi" w:cstheme="majorBidi"/>
          <w:b/>
          <w:bCs/>
          <w:sz w:val="28"/>
          <w:szCs w:val="28"/>
        </w:rPr>
        <w:t xml:space="preserve"> </w:t>
      </w:r>
      <w:r w:rsidRPr="00731BB5">
        <w:rPr>
          <w:rFonts w:asciiTheme="majorBidi" w:hAnsiTheme="majorBidi" w:cstheme="majorBidi" w:hint="cs"/>
          <w:b/>
          <w:bCs/>
          <w:sz w:val="28"/>
          <w:szCs w:val="28"/>
          <w:rtl/>
        </w:rPr>
        <w:t>عشر</w:t>
      </w:r>
      <w:r w:rsidRPr="00731BB5">
        <w:rPr>
          <w:rFonts w:asciiTheme="majorBidi" w:hAnsiTheme="majorBidi" w:cstheme="majorBidi"/>
          <w:b/>
          <w:bCs/>
          <w:sz w:val="28"/>
          <w:szCs w:val="28"/>
        </w:rPr>
        <w:t xml:space="preserve"> </w:t>
      </w:r>
      <w:r w:rsidRPr="00731BB5">
        <w:rPr>
          <w:rFonts w:asciiTheme="majorBidi" w:hAnsiTheme="majorBidi" w:cstheme="majorBidi" w:hint="cs"/>
          <w:b/>
          <w:bCs/>
          <w:sz w:val="28"/>
          <w:szCs w:val="28"/>
          <w:rtl/>
        </w:rPr>
        <w:t>السياسي</w:t>
      </w:r>
      <w:r>
        <w:rPr>
          <w:rFonts w:asciiTheme="majorBidi" w:hAnsiTheme="majorBidi" w:cstheme="majorBidi"/>
          <w:b/>
          <w:bCs/>
          <w:sz w:val="28"/>
          <w:szCs w:val="28"/>
        </w:rPr>
        <w:t xml:space="preserve"> (</w:t>
      </w:r>
      <w:r w:rsidRPr="00731BB5">
        <w:rPr>
          <w:rFonts w:asciiTheme="majorBidi" w:hAnsiTheme="majorBidi" w:cstheme="majorBidi"/>
          <w:b/>
          <w:bCs/>
          <w:sz w:val="28"/>
          <w:szCs w:val="28"/>
        </w:rPr>
        <w:t xml:space="preserve">1789 </w:t>
      </w:r>
      <w:r>
        <w:rPr>
          <w:rFonts w:asciiTheme="majorBidi" w:hAnsiTheme="majorBidi" w:cstheme="majorBidi"/>
          <w:b/>
          <w:bCs/>
          <w:sz w:val="28"/>
          <w:szCs w:val="28"/>
        </w:rPr>
        <w:t>–</w:t>
      </w:r>
      <w:r w:rsidRPr="00731BB5">
        <w:rPr>
          <w:rFonts w:asciiTheme="majorBidi" w:hAnsiTheme="majorBidi" w:cstheme="majorBidi"/>
          <w:b/>
          <w:bCs/>
          <w:sz w:val="28"/>
          <w:szCs w:val="28"/>
        </w:rPr>
        <w:t xml:space="preserve"> 1914</w:t>
      </w:r>
      <w:r>
        <w:rPr>
          <w:rFonts w:asciiTheme="majorBidi" w:hAnsiTheme="majorBidi" w:cstheme="majorBidi"/>
          <w:b/>
          <w:bCs/>
          <w:sz w:val="28"/>
          <w:szCs w:val="28"/>
        </w:rPr>
        <w:t>)</w:t>
      </w:r>
      <w:r w:rsidRPr="00731BB5">
        <w:rPr>
          <w:rFonts w:asciiTheme="majorBidi" w:hAnsiTheme="majorBidi" w:cstheme="majorBidi"/>
          <w:b/>
          <w:bCs/>
          <w:sz w:val="28"/>
          <w:szCs w:val="28"/>
        </w:rPr>
        <w:t xml:space="preserve"> </w:t>
      </w:r>
      <w:r w:rsidRPr="00731BB5">
        <w:rPr>
          <w:rFonts w:asciiTheme="majorBidi" w:hAnsiTheme="majorBidi" w:cstheme="majorBidi" w:hint="cs"/>
          <w:b/>
          <w:bCs/>
          <w:sz w:val="28"/>
          <w:szCs w:val="28"/>
          <w:rtl/>
        </w:rPr>
        <w:t>،</w:t>
      </w:r>
      <w:r w:rsidRPr="00731BB5">
        <w:rPr>
          <w:rFonts w:asciiTheme="majorBidi" w:hAnsiTheme="majorBidi" w:cstheme="majorBidi"/>
          <w:b/>
          <w:bCs/>
          <w:sz w:val="28"/>
          <w:szCs w:val="28"/>
        </w:rPr>
        <w:t xml:space="preserve"> </w:t>
      </w:r>
      <w:r w:rsidRPr="00731BB5">
        <w:rPr>
          <w:rFonts w:asciiTheme="majorBidi" w:hAnsiTheme="majorBidi" w:cstheme="majorBidi"/>
          <w:sz w:val="28"/>
          <w:szCs w:val="28"/>
          <w:rtl/>
        </w:rPr>
        <w:t>اسطنبول،</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دار</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نشرألكم</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ايوي،</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ط</w:t>
      </w:r>
      <w:r w:rsidRPr="00731BB5">
        <w:rPr>
          <w:rFonts w:asciiTheme="majorBidi" w:hAnsiTheme="majorBidi" w:cstheme="majorBidi"/>
          <w:sz w:val="28"/>
          <w:szCs w:val="28"/>
        </w:rPr>
        <w:t xml:space="preserve"> </w:t>
      </w:r>
      <w:r>
        <w:rPr>
          <w:rFonts w:asciiTheme="majorBidi" w:hAnsiTheme="majorBidi" w:cstheme="majorBidi"/>
          <w:sz w:val="28"/>
          <w:szCs w:val="28"/>
        </w:rPr>
        <w:t>.</w:t>
      </w:r>
      <w:r w:rsidRPr="00731BB5">
        <w:rPr>
          <w:rFonts w:asciiTheme="majorBidi" w:hAnsiTheme="majorBidi" w:cstheme="majorBidi"/>
          <w:sz w:val="28"/>
          <w:szCs w:val="28"/>
        </w:rPr>
        <w:t>6 .</w:t>
      </w:r>
      <w:r w:rsidR="001D63CA" w:rsidRPr="001D63CA">
        <w:rPr>
          <w:rFonts w:asciiTheme="majorBidi" w:hAnsiTheme="majorBidi" w:cstheme="majorBidi" w:hint="cs"/>
          <w:sz w:val="28"/>
          <w:szCs w:val="28"/>
          <w:rtl/>
          <w:lang w:bidi="ar"/>
        </w:rPr>
        <w:t xml:space="preserve"> </w:t>
      </w:r>
    </w:p>
    <w:p w14:paraId="6B3A2A6E" w14:textId="7079D5EC" w:rsidR="009E7CD6" w:rsidRDefault="009E7CD6" w:rsidP="004454A9">
      <w:pPr>
        <w:spacing w:line="360" w:lineRule="auto"/>
        <w:jc w:val="both"/>
        <w:rPr>
          <w:rFonts w:asciiTheme="majorBidi" w:hAnsiTheme="majorBidi" w:cstheme="majorBidi"/>
          <w:sz w:val="28"/>
          <w:szCs w:val="28"/>
        </w:rPr>
      </w:pPr>
      <w:r w:rsidRPr="009E7CD6">
        <w:rPr>
          <w:rFonts w:asciiTheme="majorBidi" w:hAnsiTheme="majorBidi" w:cstheme="majorBidi"/>
          <w:sz w:val="28"/>
          <w:szCs w:val="28"/>
          <w:rtl/>
        </w:rPr>
        <w:t>بايور،</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ي</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ح</w:t>
      </w:r>
      <w:r w:rsidRPr="009E7CD6">
        <w:rPr>
          <w:rFonts w:asciiTheme="majorBidi" w:hAnsiTheme="majorBidi" w:cstheme="majorBidi"/>
          <w:sz w:val="28"/>
          <w:szCs w:val="28"/>
        </w:rPr>
        <w:t>. (1991)</w:t>
      </w:r>
      <w:r w:rsidR="00E34F53">
        <w:rPr>
          <w:rFonts w:asciiTheme="majorBidi" w:hAnsiTheme="majorBidi" w:cstheme="majorBidi"/>
          <w:sz w:val="28"/>
          <w:szCs w:val="28"/>
        </w:rPr>
        <w:t xml:space="preserve"> </w:t>
      </w:r>
      <w:r w:rsidRPr="009E7CD6">
        <w:rPr>
          <w:rFonts w:asciiTheme="majorBidi" w:hAnsiTheme="majorBidi" w:cstheme="majorBidi"/>
          <w:sz w:val="28"/>
          <w:szCs w:val="28"/>
        </w:rPr>
        <w:t xml:space="preserve">. </w:t>
      </w:r>
      <w:r w:rsidRPr="009E7CD6">
        <w:rPr>
          <w:rFonts w:asciiTheme="majorBidi" w:hAnsiTheme="majorBidi" w:cstheme="majorBidi"/>
          <w:b/>
          <w:bCs/>
          <w:sz w:val="28"/>
          <w:szCs w:val="28"/>
          <w:rtl/>
        </w:rPr>
        <w:t>تاريخ</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الثورات</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التركية،</w:t>
      </w:r>
      <w:r w:rsidRPr="009E7CD6">
        <w:rPr>
          <w:rFonts w:asciiTheme="majorBidi" w:hAnsiTheme="majorBidi" w:cstheme="majorBidi"/>
          <w:b/>
          <w:bCs/>
          <w:sz w:val="28"/>
          <w:szCs w:val="28"/>
        </w:rPr>
        <w:t xml:space="preserve"> </w:t>
      </w:r>
      <w:r w:rsidRPr="009E7CD6">
        <w:rPr>
          <w:rFonts w:asciiTheme="majorBidi" w:hAnsiTheme="majorBidi" w:cstheme="majorBidi"/>
          <w:sz w:val="28"/>
          <w:szCs w:val="28"/>
          <w:rtl/>
        </w:rPr>
        <w:t>مجلد</w:t>
      </w:r>
      <w:r w:rsidRPr="009E7CD6">
        <w:rPr>
          <w:rFonts w:asciiTheme="majorBidi" w:hAnsiTheme="majorBidi" w:cstheme="majorBidi"/>
          <w:sz w:val="28"/>
          <w:szCs w:val="28"/>
        </w:rPr>
        <w:t xml:space="preserve"> 2 </w:t>
      </w:r>
      <w:r w:rsidRPr="009E7CD6">
        <w:rPr>
          <w:rFonts w:asciiTheme="majorBidi" w:hAnsiTheme="majorBidi" w:cstheme="majorBidi"/>
          <w:sz w:val="28"/>
          <w:szCs w:val="28"/>
          <w:rtl/>
        </w:rPr>
        <w:t>،</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أنقرة</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دار</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مؤسسة</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التاريخ</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التركية،</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ط</w:t>
      </w:r>
      <w:r w:rsidRPr="009E7CD6">
        <w:rPr>
          <w:rFonts w:asciiTheme="majorBidi" w:hAnsiTheme="majorBidi" w:cstheme="majorBidi"/>
          <w:sz w:val="28"/>
          <w:szCs w:val="28"/>
        </w:rPr>
        <w:t>.3</w:t>
      </w:r>
      <w:r>
        <w:rPr>
          <w:rFonts w:asciiTheme="majorBidi" w:hAnsiTheme="majorBidi" w:cstheme="majorBidi"/>
          <w:sz w:val="28"/>
          <w:szCs w:val="28"/>
        </w:rPr>
        <w:t xml:space="preserve"> </w:t>
      </w:r>
      <w:r w:rsidRPr="009E7CD6">
        <w:rPr>
          <w:rFonts w:asciiTheme="majorBidi" w:hAnsiTheme="majorBidi" w:cstheme="majorBidi"/>
          <w:sz w:val="28"/>
          <w:szCs w:val="28"/>
        </w:rPr>
        <w:t>.</w:t>
      </w:r>
    </w:p>
    <w:p w14:paraId="0FCCE70D" w14:textId="6502BC4F" w:rsidR="009E7CD6" w:rsidRPr="009E7CD6" w:rsidRDefault="009E7CD6" w:rsidP="004454A9">
      <w:pPr>
        <w:spacing w:line="360" w:lineRule="auto"/>
        <w:jc w:val="both"/>
        <w:rPr>
          <w:rFonts w:asciiTheme="majorBidi" w:hAnsiTheme="majorBidi" w:cstheme="majorBidi"/>
          <w:sz w:val="28"/>
          <w:szCs w:val="28"/>
        </w:rPr>
      </w:pPr>
      <w:r w:rsidRPr="009E7CD6">
        <w:rPr>
          <w:rFonts w:asciiTheme="majorBidi" w:hAnsiTheme="majorBidi" w:cstheme="majorBidi"/>
          <w:sz w:val="28"/>
          <w:szCs w:val="28"/>
          <w:rtl/>
        </w:rPr>
        <w:t>إيفانس،</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د</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ج</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و</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بيتل،</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ق</w:t>
      </w:r>
      <w:r w:rsidRPr="009E7CD6">
        <w:rPr>
          <w:rFonts w:asciiTheme="majorBidi" w:hAnsiTheme="majorBidi" w:cstheme="majorBidi"/>
          <w:sz w:val="28"/>
          <w:szCs w:val="28"/>
        </w:rPr>
        <w:t xml:space="preserve">. </w:t>
      </w:r>
      <w:r>
        <w:rPr>
          <w:rFonts w:asciiTheme="majorBidi" w:hAnsiTheme="majorBidi" w:cstheme="majorBidi"/>
          <w:sz w:val="28"/>
          <w:szCs w:val="28"/>
        </w:rPr>
        <w:t xml:space="preserve">(1997) </w:t>
      </w:r>
      <w:r w:rsidRPr="009E7CD6">
        <w:rPr>
          <w:rFonts w:asciiTheme="majorBidi" w:hAnsiTheme="majorBidi" w:cstheme="majorBidi"/>
          <w:sz w:val="28"/>
          <w:szCs w:val="28"/>
        </w:rPr>
        <w:t xml:space="preserve">. </w:t>
      </w:r>
      <w:r w:rsidRPr="009E7CD6">
        <w:rPr>
          <w:rFonts w:asciiTheme="majorBidi" w:hAnsiTheme="majorBidi" w:cstheme="majorBidi" w:hint="cs"/>
          <w:b/>
          <w:bCs/>
          <w:sz w:val="28"/>
          <w:szCs w:val="28"/>
          <w:rtl/>
        </w:rPr>
        <w:t>كايغون</w:t>
      </w:r>
      <w:r w:rsidRPr="009E7CD6">
        <w:rPr>
          <w:rFonts w:asciiTheme="majorBidi" w:hAnsiTheme="majorBidi" w:cstheme="majorBidi"/>
          <w:b/>
          <w:bCs/>
          <w:sz w:val="28"/>
          <w:szCs w:val="28"/>
        </w:rPr>
        <w:t xml:space="preserve">: </w:t>
      </w:r>
      <w:r w:rsidRPr="009E7CD6">
        <w:rPr>
          <w:rFonts w:asciiTheme="majorBidi" w:hAnsiTheme="majorBidi" w:cstheme="majorBidi" w:hint="cs"/>
          <w:b/>
          <w:bCs/>
          <w:sz w:val="28"/>
          <w:szCs w:val="28"/>
          <w:rtl/>
        </w:rPr>
        <w:t>الاستراتيجية</w:t>
      </w:r>
      <w:r w:rsidRPr="009E7CD6">
        <w:rPr>
          <w:rFonts w:asciiTheme="majorBidi" w:hAnsiTheme="majorBidi" w:cstheme="majorBidi"/>
          <w:b/>
          <w:bCs/>
          <w:sz w:val="28"/>
          <w:szCs w:val="28"/>
        </w:rPr>
        <w:t xml:space="preserve"> </w:t>
      </w:r>
      <w:r w:rsidRPr="009E7CD6">
        <w:rPr>
          <w:rFonts w:asciiTheme="majorBidi" w:hAnsiTheme="majorBidi" w:cstheme="majorBidi" w:hint="cs"/>
          <w:b/>
          <w:bCs/>
          <w:sz w:val="28"/>
          <w:szCs w:val="28"/>
          <w:rtl/>
        </w:rPr>
        <w:t>والتكتيك</w:t>
      </w:r>
      <w:r w:rsidRPr="009E7CD6">
        <w:rPr>
          <w:rFonts w:asciiTheme="majorBidi" w:hAnsiTheme="majorBidi" w:cstheme="majorBidi"/>
          <w:b/>
          <w:bCs/>
          <w:sz w:val="28"/>
          <w:szCs w:val="28"/>
        </w:rPr>
        <w:t xml:space="preserve"> </w:t>
      </w:r>
      <w:r w:rsidRPr="009E7CD6">
        <w:rPr>
          <w:rFonts w:asciiTheme="majorBidi" w:hAnsiTheme="majorBidi" w:cstheme="majorBidi" w:hint="cs"/>
          <w:b/>
          <w:bCs/>
          <w:sz w:val="28"/>
          <w:szCs w:val="28"/>
          <w:rtl/>
        </w:rPr>
        <w:t>والتقنية</w:t>
      </w:r>
      <w:r w:rsidRPr="009E7CD6">
        <w:rPr>
          <w:rFonts w:asciiTheme="majorBidi" w:hAnsiTheme="majorBidi" w:cstheme="majorBidi"/>
          <w:b/>
          <w:bCs/>
          <w:sz w:val="28"/>
          <w:szCs w:val="28"/>
        </w:rPr>
        <w:t xml:space="preserve"> </w:t>
      </w:r>
      <w:r w:rsidRPr="009E7CD6">
        <w:rPr>
          <w:rFonts w:asciiTheme="majorBidi" w:hAnsiTheme="majorBidi" w:cstheme="majorBidi" w:hint="cs"/>
          <w:b/>
          <w:bCs/>
          <w:sz w:val="28"/>
          <w:szCs w:val="28"/>
          <w:rtl/>
        </w:rPr>
        <w:t>في</w:t>
      </w:r>
      <w:r w:rsidRPr="009E7CD6">
        <w:rPr>
          <w:rFonts w:asciiTheme="majorBidi" w:hAnsiTheme="majorBidi" w:cstheme="majorBidi"/>
          <w:b/>
          <w:bCs/>
          <w:sz w:val="28"/>
          <w:szCs w:val="28"/>
        </w:rPr>
        <w:t xml:space="preserve"> </w:t>
      </w:r>
      <w:r w:rsidRPr="009E7CD6">
        <w:rPr>
          <w:rFonts w:asciiTheme="majorBidi" w:hAnsiTheme="majorBidi" w:cstheme="majorBidi" w:hint="cs"/>
          <w:b/>
          <w:bCs/>
          <w:sz w:val="28"/>
          <w:szCs w:val="28"/>
          <w:rtl/>
        </w:rPr>
        <w:t>الامبريالية</w:t>
      </w:r>
      <w:r w:rsidRPr="009E7CD6">
        <w:rPr>
          <w:rFonts w:asciiTheme="majorBidi" w:hAnsiTheme="majorBidi" w:cstheme="majorBidi"/>
          <w:b/>
          <w:bCs/>
          <w:sz w:val="28"/>
          <w:szCs w:val="28"/>
        </w:rPr>
        <w:t xml:space="preserve"> </w:t>
      </w:r>
      <w:r w:rsidRPr="009E7CD6">
        <w:rPr>
          <w:rFonts w:asciiTheme="majorBidi" w:hAnsiTheme="majorBidi" w:cstheme="majorBidi" w:hint="cs"/>
          <w:b/>
          <w:bCs/>
          <w:sz w:val="28"/>
          <w:szCs w:val="28"/>
          <w:rtl/>
        </w:rPr>
        <w:t>البحرية</w:t>
      </w:r>
      <w:r>
        <w:rPr>
          <w:rFonts w:asciiTheme="majorBidi" w:hAnsiTheme="majorBidi" w:cstheme="majorBidi"/>
          <w:b/>
          <w:bCs/>
          <w:sz w:val="28"/>
          <w:szCs w:val="28"/>
        </w:rPr>
        <w:t xml:space="preserve"> </w:t>
      </w:r>
      <w:r w:rsidRPr="009E7CD6">
        <w:rPr>
          <w:rFonts w:asciiTheme="majorBidi" w:hAnsiTheme="majorBidi" w:cstheme="majorBidi" w:hint="cs"/>
          <w:b/>
          <w:bCs/>
          <w:sz w:val="28"/>
          <w:szCs w:val="28"/>
          <w:rtl/>
        </w:rPr>
        <w:t>اليابانية،</w:t>
      </w:r>
      <w:r w:rsidRPr="009E7CD6">
        <w:rPr>
          <w:rFonts w:asciiTheme="majorBidi" w:hAnsiTheme="majorBidi" w:cstheme="majorBidi"/>
          <w:b/>
          <w:bCs/>
          <w:sz w:val="28"/>
          <w:szCs w:val="28"/>
        </w:rPr>
        <w:t xml:space="preserve"> 1881 - 1941 </w:t>
      </w:r>
      <w:r w:rsidRPr="009E7CD6">
        <w:rPr>
          <w:rFonts w:asciiTheme="majorBidi" w:hAnsiTheme="majorBidi" w:cstheme="majorBidi"/>
          <w:sz w:val="28"/>
          <w:szCs w:val="28"/>
          <w:rtl/>
        </w:rPr>
        <w:t>،</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أننوبوليص،</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منشورات</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معهد</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البحرية</w:t>
      </w:r>
      <w:r w:rsidRPr="009E7CD6">
        <w:rPr>
          <w:rFonts w:asciiTheme="majorBidi" w:hAnsiTheme="majorBidi" w:cstheme="majorBidi"/>
          <w:sz w:val="28"/>
          <w:szCs w:val="28"/>
        </w:rPr>
        <w:t>.</w:t>
      </w:r>
    </w:p>
    <w:p w14:paraId="00204965" w14:textId="5A9E2856" w:rsidR="009E7CD6" w:rsidRPr="001D63CA" w:rsidRDefault="009E7CD6" w:rsidP="004454A9">
      <w:pPr>
        <w:spacing w:line="360" w:lineRule="auto"/>
        <w:jc w:val="both"/>
        <w:rPr>
          <w:rFonts w:asciiTheme="majorBidi" w:hAnsiTheme="majorBidi" w:cstheme="majorBidi"/>
          <w:sz w:val="28"/>
          <w:szCs w:val="28"/>
        </w:rPr>
      </w:pPr>
    </w:p>
    <w:p w14:paraId="2DE0885E" w14:textId="45AB4597" w:rsidR="009E7CD6" w:rsidRDefault="009E7CD6" w:rsidP="004454A9">
      <w:pPr>
        <w:spacing w:line="360" w:lineRule="auto"/>
        <w:jc w:val="both"/>
        <w:rPr>
          <w:rFonts w:asciiTheme="majorBidi" w:hAnsiTheme="majorBidi" w:cstheme="majorBidi"/>
          <w:b/>
          <w:bCs/>
          <w:sz w:val="28"/>
          <w:szCs w:val="28"/>
        </w:rPr>
      </w:pPr>
      <w:r w:rsidRPr="009E7CD6">
        <w:rPr>
          <w:rFonts w:asciiTheme="majorBidi" w:hAnsiTheme="majorBidi" w:cstheme="majorBidi" w:hint="cs"/>
          <w:b/>
          <w:bCs/>
          <w:sz w:val="28"/>
          <w:szCs w:val="28"/>
          <w:rtl/>
        </w:rPr>
        <w:t>المقالات</w:t>
      </w:r>
    </w:p>
    <w:p w14:paraId="77F57E60" w14:textId="345C6ED9" w:rsidR="009E7CD6" w:rsidRDefault="009E7CD6" w:rsidP="004454A9">
      <w:pPr>
        <w:spacing w:line="360" w:lineRule="auto"/>
        <w:jc w:val="both"/>
        <w:rPr>
          <w:rFonts w:asciiTheme="majorBidi" w:hAnsiTheme="majorBidi" w:cstheme="majorBidi"/>
          <w:sz w:val="28"/>
          <w:szCs w:val="28"/>
        </w:rPr>
      </w:pPr>
      <w:r w:rsidRPr="009E7CD6">
        <w:rPr>
          <w:rFonts w:asciiTheme="majorBidi" w:hAnsiTheme="majorBidi" w:cstheme="majorBidi"/>
          <w:sz w:val="28"/>
          <w:szCs w:val="28"/>
          <w:rtl/>
        </w:rPr>
        <w:t>ميخالوبولوس،</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د</w:t>
      </w:r>
      <w:r w:rsidRPr="009E7CD6">
        <w:rPr>
          <w:rFonts w:asciiTheme="majorBidi" w:hAnsiTheme="majorBidi" w:cstheme="majorBidi"/>
          <w:sz w:val="28"/>
          <w:szCs w:val="28"/>
        </w:rPr>
        <w:t xml:space="preserve">. </w:t>
      </w:r>
      <w:r>
        <w:rPr>
          <w:rFonts w:asciiTheme="majorBidi" w:hAnsiTheme="majorBidi" w:cstheme="majorBidi"/>
          <w:sz w:val="28"/>
          <w:szCs w:val="28"/>
        </w:rPr>
        <w:t>(2012)</w:t>
      </w:r>
      <w:r w:rsidR="00E34F53">
        <w:rPr>
          <w:rFonts w:asciiTheme="majorBidi" w:hAnsiTheme="majorBidi" w:cstheme="majorBidi"/>
          <w:sz w:val="28"/>
          <w:szCs w:val="28"/>
        </w:rPr>
        <w:t xml:space="preserve"> </w:t>
      </w:r>
      <w:r w:rsidRPr="009E7CD6">
        <w:rPr>
          <w:rFonts w:asciiTheme="majorBidi" w:hAnsiTheme="majorBidi" w:cstheme="majorBidi"/>
          <w:sz w:val="28"/>
          <w:szCs w:val="28"/>
        </w:rPr>
        <w:t xml:space="preserve">. </w:t>
      </w:r>
      <w:r w:rsidRPr="009E7CD6">
        <w:rPr>
          <w:rFonts w:asciiTheme="majorBidi" w:hAnsiTheme="majorBidi" w:cstheme="majorBidi" w:hint="cs"/>
          <w:b/>
          <w:bCs/>
          <w:sz w:val="28"/>
          <w:szCs w:val="28"/>
          <w:rtl/>
        </w:rPr>
        <w:t>قضية</w:t>
      </w:r>
      <w:r w:rsidRPr="009E7CD6">
        <w:rPr>
          <w:rFonts w:asciiTheme="majorBidi" w:hAnsiTheme="majorBidi" w:cstheme="majorBidi"/>
          <w:b/>
          <w:bCs/>
          <w:sz w:val="28"/>
          <w:szCs w:val="28"/>
        </w:rPr>
        <w:t xml:space="preserve"> </w:t>
      </w:r>
      <w:r w:rsidRPr="009E7CD6">
        <w:rPr>
          <w:rFonts w:asciiTheme="majorBidi" w:hAnsiTheme="majorBidi" w:cstheme="majorBidi" w:hint="cs"/>
          <w:b/>
          <w:bCs/>
          <w:sz w:val="28"/>
          <w:szCs w:val="28"/>
          <w:rtl/>
        </w:rPr>
        <w:t>السالونيك</w:t>
      </w:r>
      <w:r w:rsidRPr="009E7CD6">
        <w:rPr>
          <w:rFonts w:asciiTheme="majorBidi" w:hAnsiTheme="majorBidi" w:cstheme="majorBidi"/>
          <w:b/>
          <w:bCs/>
          <w:sz w:val="28"/>
          <w:szCs w:val="28"/>
        </w:rPr>
        <w:t xml:space="preserve"> </w:t>
      </w:r>
      <w:r w:rsidRPr="009E7CD6">
        <w:rPr>
          <w:rFonts w:asciiTheme="majorBidi" w:hAnsiTheme="majorBidi" w:cstheme="majorBidi" w:hint="cs"/>
          <w:b/>
          <w:bCs/>
          <w:sz w:val="28"/>
          <w:szCs w:val="28"/>
          <w:rtl/>
        </w:rPr>
        <w:t>وحرب</w:t>
      </w:r>
      <w:r w:rsidRPr="009E7CD6">
        <w:rPr>
          <w:rFonts w:asciiTheme="majorBidi" w:hAnsiTheme="majorBidi" w:cstheme="majorBidi"/>
          <w:b/>
          <w:bCs/>
          <w:sz w:val="28"/>
          <w:szCs w:val="28"/>
        </w:rPr>
        <w:t xml:space="preserve"> </w:t>
      </w:r>
      <w:r w:rsidRPr="009E7CD6">
        <w:rPr>
          <w:rFonts w:asciiTheme="majorBidi" w:hAnsiTheme="majorBidi" w:cstheme="majorBidi" w:hint="cs"/>
          <w:b/>
          <w:bCs/>
          <w:sz w:val="28"/>
          <w:szCs w:val="28"/>
          <w:rtl/>
        </w:rPr>
        <w:t>البلقان</w:t>
      </w:r>
      <w:r w:rsidRPr="009E7CD6">
        <w:rPr>
          <w:rFonts w:asciiTheme="majorBidi" w:hAnsiTheme="majorBidi" w:cstheme="majorBidi"/>
          <w:b/>
          <w:bCs/>
          <w:sz w:val="28"/>
          <w:szCs w:val="28"/>
        </w:rPr>
        <w:t>"</w:t>
      </w:r>
      <w:r w:rsidRPr="009E7CD6">
        <w:rPr>
          <w:rFonts w:asciiTheme="majorBidi" w:hAnsiTheme="majorBidi" w:cstheme="majorBidi" w:hint="cs"/>
          <w:b/>
          <w:bCs/>
          <w:sz w:val="28"/>
          <w:szCs w:val="28"/>
          <w:rtl/>
        </w:rPr>
        <w:t>،</w:t>
      </w:r>
      <w:r w:rsidRPr="009E7CD6">
        <w:rPr>
          <w:rFonts w:asciiTheme="majorBidi" w:hAnsiTheme="majorBidi" w:cstheme="majorBidi"/>
          <w:b/>
          <w:bCs/>
          <w:sz w:val="28"/>
          <w:szCs w:val="28"/>
        </w:rPr>
        <w:t xml:space="preserve"> </w:t>
      </w:r>
      <w:r w:rsidRPr="009E7CD6">
        <w:rPr>
          <w:rFonts w:asciiTheme="majorBidi" w:hAnsiTheme="majorBidi" w:cstheme="majorBidi"/>
          <w:sz w:val="28"/>
          <w:szCs w:val="28"/>
          <w:rtl/>
        </w:rPr>
        <w:t>مجلة</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معهد</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دراسات</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البلقان،</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مجلد</w:t>
      </w:r>
      <w:r w:rsidRPr="009E7CD6">
        <w:rPr>
          <w:rFonts w:asciiTheme="majorBidi" w:hAnsiTheme="majorBidi" w:cstheme="majorBidi"/>
          <w:sz w:val="28"/>
          <w:szCs w:val="28"/>
        </w:rPr>
        <w:t xml:space="preserve"> 1 </w:t>
      </w:r>
      <w:r w:rsidRPr="009E7CD6">
        <w:rPr>
          <w:rFonts w:asciiTheme="majorBidi" w:hAnsiTheme="majorBidi" w:cstheme="majorBidi"/>
          <w:sz w:val="28"/>
          <w:szCs w:val="28"/>
          <w:rtl/>
        </w:rPr>
        <w:t>، عدد</w:t>
      </w:r>
      <w:r w:rsidRPr="009E7CD6">
        <w:rPr>
          <w:rFonts w:asciiTheme="majorBidi" w:hAnsiTheme="majorBidi" w:cstheme="majorBidi"/>
          <w:sz w:val="28"/>
          <w:szCs w:val="28"/>
        </w:rPr>
        <w:t xml:space="preserve"> 1 </w:t>
      </w:r>
      <w:r w:rsidRPr="009E7CD6">
        <w:rPr>
          <w:rFonts w:asciiTheme="majorBidi" w:hAnsiTheme="majorBidi" w:cstheme="majorBidi"/>
          <w:sz w:val="28"/>
          <w:szCs w:val="28"/>
          <w:rtl/>
        </w:rPr>
        <w:t>،</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ص</w:t>
      </w:r>
      <w:r w:rsidRPr="009E7CD6">
        <w:rPr>
          <w:rFonts w:asciiTheme="majorBidi" w:hAnsiTheme="majorBidi" w:cstheme="majorBidi"/>
          <w:sz w:val="28"/>
          <w:szCs w:val="28"/>
        </w:rPr>
        <w:t xml:space="preserve">. 57 - </w:t>
      </w:r>
      <w:proofErr w:type="gramStart"/>
      <w:r w:rsidRPr="009E7CD6">
        <w:rPr>
          <w:rFonts w:asciiTheme="majorBidi" w:hAnsiTheme="majorBidi" w:cstheme="majorBidi"/>
          <w:sz w:val="28"/>
          <w:szCs w:val="28"/>
        </w:rPr>
        <w:t>65 .</w:t>
      </w:r>
      <w:proofErr w:type="gramEnd"/>
    </w:p>
    <w:p w14:paraId="2CDAE08A" w14:textId="42578A4E" w:rsidR="00E34F53" w:rsidRDefault="00E34F53" w:rsidP="004454A9">
      <w:pPr>
        <w:spacing w:line="360" w:lineRule="auto"/>
        <w:jc w:val="both"/>
        <w:rPr>
          <w:rFonts w:asciiTheme="majorBidi" w:hAnsiTheme="majorBidi" w:cstheme="majorBidi"/>
          <w:sz w:val="28"/>
          <w:szCs w:val="28"/>
        </w:rPr>
      </w:pPr>
      <w:r w:rsidRPr="00E34F53">
        <w:rPr>
          <w:rFonts w:asciiTheme="majorBidi" w:hAnsiTheme="majorBidi" w:cstheme="majorBidi"/>
          <w:sz w:val="28"/>
          <w:szCs w:val="28"/>
          <w:rtl/>
        </w:rPr>
        <w:t>شيتشور،</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ي</w:t>
      </w:r>
      <w:r w:rsidRPr="00E34F53">
        <w:rPr>
          <w:rFonts w:asciiTheme="majorBidi" w:hAnsiTheme="majorBidi" w:cstheme="majorBidi"/>
          <w:sz w:val="28"/>
          <w:szCs w:val="28"/>
        </w:rPr>
        <w:t xml:space="preserve">. </w:t>
      </w:r>
      <w:r>
        <w:rPr>
          <w:rFonts w:asciiTheme="majorBidi" w:hAnsiTheme="majorBidi" w:cstheme="majorBidi"/>
          <w:sz w:val="28"/>
          <w:szCs w:val="28"/>
        </w:rPr>
        <w:t>(1988)</w:t>
      </w:r>
      <w:r w:rsidRPr="00E34F53">
        <w:rPr>
          <w:rFonts w:asciiTheme="majorBidi" w:hAnsiTheme="majorBidi" w:cstheme="majorBidi"/>
          <w:sz w:val="28"/>
          <w:szCs w:val="28"/>
        </w:rPr>
        <w:t xml:space="preserve"> . </w:t>
      </w:r>
      <w:r w:rsidRPr="00E34F53">
        <w:rPr>
          <w:rFonts w:asciiTheme="majorBidi" w:hAnsiTheme="majorBidi" w:cstheme="majorBidi"/>
          <w:sz w:val="28"/>
          <w:szCs w:val="28"/>
          <w:rtl/>
        </w:rPr>
        <w:t>أذرعة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متمددة؛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هجوم</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بيجينغ</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الأخيرة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للمبيعات</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العسكرية،</w:t>
      </w:r>
      <w:r w:rsidRPr="00E34F53">
        <w:rPr>
          <w:rFonts w:asciiTheme="majorBidi" w:hAnsiTheme="majorBidi" w:cstheme="majorBidi"/>
          <w:sz w:val="28"/>
          <w:szCs w:val="28"/>
        </w:rPr>
        <w:t xml:space="preserve"> </w:t>
      </w:r>
      <w:r w:rsidRPr="00E34F53">
        <w:rPr>
          <w:rFonts w:asciiTheme="majorBidi" w:hAnsiTheme="majorBidi" w:cstheme="majorBidi" w:hint="cs"/>
          <w:b/>
          <w:bCs/>
          <w:sz w:val="28"/>
          <w:szCs w:val="28"/>
          <w:rtl/>
        </w:rPr>
        <w:t>مراجعات</w:t>
      </w:r>
      <w:r w:rsidRPr="00E34F53">
        <w:rPr>
          <w:rFonts w:asciiTheme="majorBidi" w:hAnsiTheme="majorBidi" w:cstheme="majorBidi"/>
          <w:b/>
          <w:bCs/>
          <w:sz w:val="28"/>
          <w:szCs w:val="28"/>
        </w:rPr>
        <w:t xml:space="preserve"> </w:t>
      </w:r>
      <w:r w:rsidRPr="00E34F53">
        <w:rPr>
          <w:rFonts w:asciiTheme="majorBidi" w:hAnsiTheme="majorBidi" w:cstheme="majorBidi" w:hint="cs"/>
          <w:b/>
          <w:bCs/>
          <w:sz w:val="28"/>
          <w:szCs w:val="28"/>
          <w:rtl/>
        </w:rPr>
        <w:t>المحيط الهادئ،</w:t>
      </w:r>
      <w:r w:rsidRPr="00E34F53">
        <w:rPr>
          <w:rFonts w:asciiTheme="majorBidi" w:hAnsiTheme="majorBidi" w:cstheme="majorBidi"/>
          <w:b/>
          <w:bCs/>
          <w:sz w:val="28"/>
          <w:szCs w:val="28"/>
        </w:rPr>
        <w:t xml:space="preserve"> </w:t>
      </w:r>
      <w:r w:rsidRPr="00E34F53">
        <w:rPr>
          <w:rFonts w:asciiTheme="majorBidi" w:hAnsiTheme="majorBidi" w:cstheme="majorBidi"/>
          <w:sz w:val="28"/>
          <w:szCs w:val="28"/>
          <w:rtl/>
        </w:rPr>
        <w:t>عدد</w:t>
      </w:r>
      <w:r w:rsidRPr="00E34F53">
        <w:rPr>
          <w:rFonts w:asciiTheme="majorBidi" w:hAnsiTheme="majorBidi" w:cstheme="majorBidi"/>
          <w:sz w:val="28"/>
          <w:szCs w:val="28"/>
        </w:rPr>
        <w:t xml:space="preserve"> 1 </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ص</w:t>
      </w:r>
      <w:r w:rsidRPr="00E34F53">
        <w:rPr>
          <w:rFonts w:asciiTheme="majorBidi" w:hAnsiTheme="majorBidi" w:cstheme="majorBidi"/>
          <w:sz w:val="28"/>
          <w:szCs w:val="28"/>
        </w:rPr>
        <w:t xml:space="preserve">. 43 - </w:t>
      </w:r>
      <w:proofErr w:type="gramStart"/>
      <w:r w:rsidRPr="00E34F53">
        <w:rPr>
          <w:rFonts w:asciiTheme="majorBidi" w:hAnsiTheme="majorBidi" w:cstheme="majorBidi"/>
          <w:sz w:val="28"/>
          <w:szCs w:val="28"/>
        </w:rPr>
        <w:t>75 .</w:t>
      </w:r>
      <w:proofErr w:type="gramEnd"/>
    </w:p>
    <w:p w14:paraId="4B8ADE0C" w14:textId="0BDF3467" w:rsidR="00E34F53" w:rsidRDefault="00E34F53" w:rsidP="004454A9">
      <w:pPr>
        <w:spacing w:line="360" w:lineRule="auto"/>
        <w:jc w:val="both"/>
        <w:rPr>
          <w:rFonts w:asciiTheme="majorBidi" w:hAnsiTheme="majorBidi" w:cstheme="majorBidi"/>
          <w:sz w:val="28"/>
          <w:szCs w:val="28"/>
        </w:rPr>
      </w:pPr>
      <w:r w:rsidRPr="00E34F53">
        <w:rPr>
          <w:rFonts w:asciiTheme="majorBidi" w:hAnsiTheme="majorBidi" w:cstheme="majorBidi"/>
          <w:sz w:val="28"/>
          <w:szCs w:val="28"/>
          <w:rtl/>
        </w:rPr>
        <w:t>توران،</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ش</w:t>
      </w:r>
      <w:r w:rsidRPr="00E34F53">
        <w:rPr>
          <w:rFonts w:asciiTheme="majorBidi" w:hAnsiTheme="majorBidi" w:cstheme="majorBidi"/>
          <w:sz w:val="28"/>
          <w:szCs w:val="28"/>
        </w:rPr>
        <w:t xml:space="preserve">. </w:t>
      </w:r>
      <w:r>
        <w:rPr>
          <w:rFonts w:asciiTheme="majorBidi" w:hAnsiTheme="majorBidi" w:cstheme="majorBidi"/>
          <w:sz w:val="28"/>
          <w:szCs w:val="28"/>
        </w:rPr>
        <w:t>(2001)</w:t>
      </w:r>
      <w:r w:rsidRPr="00E34F53">
        <w:rPr>
          <w:rFonts w:asciiTheme="majorBidi" w:hAnsiTheme="majorBidi" w:cstheme="majorBidi"/>
          <w:sz w:val="28"/>
          <w:szCs w:val="28"/>
        </w:rPr>
        <w:t xml:space="preserve"> (. "</w:t>
      </w:r>
      <w:r w:rsidRPr="00E34F53">
        <w:rPr>
          <w:rFonts w:asciiTheme="majorBidi" w:hAnsiTheme="majorBidi" w:cstheme="majorBidi"/>
          <w:sz w:val="28"/>
          <w:szCs w:val="28"/>
          <w:rtl/>
        </w:rPr>
        <w:t>اتفاقية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أدرنة</w:t>
      </w:r>
      <w:r w:rsidRPr="00E34F53">
        <w:rPr>
          <w:rFonts w:asciiTheme="majorBidi" w:hAnsiTheme="majorBidi" w:cstheme="majorBidi"/>
          <w:sz w:val="28"/>
          <w:szCs w:val="28"/>
        </w:rPr>
        <w:t xml:space="preserve"> 1829 "</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hint="cs"/>
          <w:b/>
          <w:bCs/>
          <w:sz w:val="28"/>
          <w:szCs w:val="28"/>
          <w:rtl/>
        </w:rPr>
        <w:t>مجلة</w:t>
      </w:r>
      <w:r w:rsidRPr="00E34F53">
        <w:rPr>
          <w:rFonts w:asciiTheme="majorBidi" w:hAnsiTheme="majorBidi" w:cstheme="majorBidi"/>
          <w:b/>
          <w:bCs/>
          <w:sz w:val="28"/>
          <w:szCs w:val="28"/>
        </w:rPr>
        <w:t xml:space="preserve"> </w:t>
      </w:r>
      <w:r w:rsidRPr="00E34F53">
        <w:rPr>
          <w:rFonts w:asciiTheme="majorBidi" w:hAnsiTheme="majorBidi" w:cstheme="majorBidi" w:hint="cs"/>
          <w:b/>
          <w:bCs/>
          <w:sz w:val="28"/>
          <w:szCs w:val="28"/>
          <w:rtl/>
        </w:rPr>
        <w:t>كلية</w:t>
      </w:r>
      <w:r w:rsidRPr="00E34F53">
        <w:rPr>
          <w:rFonts w:asciiTheme="majorBidi" w:hAnsiTheme="majorBidi" w:cstheme="majorBidi"/>
          <w:b/>
          <w:bCs/>
          <w:sz w:val="28"/>
          <w:szCs w:val="28"/>
        </w:rPr>
        <w:t xml:space="preserve"> </w:t>
      </w:r>
      <w:r w:rsidRPr="00E34F53">
        <w:rPr>
          <w:rFonts w:asciiTheme="majorBidi" w:hAnsiTheme="majorBidi" w:cstheme="majorBidi" w:hint="cs"/>
          <w:b/>
          <w:bCs/>
          <w:sz w:val="28"/>
          <w:szCs w:val="28"/>
          <w:rtl/>
        </w:rPr>
        <w:t>اللغة</w:t>
      </w:r>
      <w:r w:rsidRPr="00E34F53">
        <w:rPr>
          <w:rFonts w:asciiTheme="majorBidi" w:hAnsiTheme="majorBidi" w:cstheme="majorBidi"/>
          <w:b/>
          <w:bCs/>
          <w:sz w:val="28"/>
          <w:szCs w:val="28"/>
        </w:rPr>
        <w:t xml:space="preserve"> </w:t>
      </w:r>
      <w:r w:rsidRPr="00E34F53">
        <w:rPr>
          <w:rFonts w:asciiTheme="majorBidi" w:hAnsiTheme="majorBidi" w:cstheme="majorBidi" w:hint="cs"/>
          <w:b/>
          <w:bCs/>
          <w:sz w:val="28"/>
          <w:szCs w:val="28"/>
          <w:rtl/>
        </w:rPr>
        <w:t>والتاريخ</w:t>
      </w:r>
      <w:r w:rsidRPr="00E34F53">
        <w:rPr>
          <w:rFonts w:asciiTheme="majorBidi" w:hAnsiTheme="majorBidi" w:cstheme="majorBidi"/>
          <w:b/>
          <w:bCs/>
          <w:sz w:val="28"/>
          <w:szCs w:val="28"/>
        </w:rPr>
        <w:t xml:space="preserve"> </w:t>
      </w:r>
      <w:r w:rsidRPr="00E34F53">
        <w:rPr>
          <w:rFonts w:asciiTheme="majorBidi" w:hAnsiTheme="majorBidi" w:cstheme="majorBidi" w:hint="cs"/>
          <w:b/>
          <w:bCs/>
          <w:sz w:val="28"/>
          <w:szCs w:val="28"/>
          <w:rtl/>
        </w:rPr>
        <w:t>والجغرافية</w:t>
      </w:r>
      <w:r w:rsidRPr="00E34F53">
        <w:rPr>
          <w:rFonts w:asciiTheme="majorBidi" w:hAnsiTheme="majorBidi" w:cstheme="majorBidi"/>
          <w:b/>
          <w:bCs/>
          <w:sz w:val="28"/>
          <w:szCs w:val="28"/>
        </w:rPr>
        <w:t xml:space="preserve"> </w:t>
      </w:r>
      <w:r w:rsidRPr="00E34F53">
        <w:rPr>
          <w:rFonts w:asciiTheme="majorBidi" w:hAnsiTheme="majorBidi" w:cstheme="majorBidi" w:hint="cs"/>
          <w:b/>
          <w:bCs/>
          <w:sz w:val="28"/>
          <w:szCs w:val="28"/>
          <w:rtl/>
        </w:rPr>
        <w:t>بجامعة</w:t>
      </w:r>
      <w:r w:rsidRPr="00E34F53">
        <w:rPr>
          <w:rFonts w:asciiTheme="majorBidi" w:hAnsiTheme="majorBidi" w:cstheme="majorBidi"/>
          <w:b/>
          <w:bCs/>
          <w:sz w:val="28"/>
          <w:szCs w:val="28"/>
        </w:rPr>
        <w:t xml:space="preserve"> </w:t>
      </w:r>
      <w:r w:rsidRPr="00E34F53">
        <w:rPr>
          <w:rFonts w:asciiTheme="majorBidi" w:hAnsiTheme="majorBidi" w:cstheme="majorBidi" w:hint="cs"/>
          <w:b/>
          <w:bCs/>
          <w:sz w:val="28"/>
          <w:szCs w:val="28"/>
          <w:rtl/>
        </w:rPr>
        <w:t>أنقرة، مجلد</w:t>
      </w:r>
      <w:r w:rsidRPr="00E34F53">
        <w:rPr>
          <w:rFonts w:asciiTheme="majorBidi" w:hAnsiTheme="majorBidi" w:cstheme="majorBidi"/>
          <w:b/>
          <w:bCs/>
          <w:sz w:val="28"/>
          <w:szCs w:val="28"/>
        </w:rPr>
        <w:t xml:space="preserve"> 9 </w:t>
      </w:r>
      <w:r w:rsidRPr="00E34F53">
        <w:rPr>
          <w:rFonts w:asciiTheme="majorBidi" w:hAnsiTheme="majorBidi" w:cstheme="majorBidi" w:hint="cs"/>
          <w:b/>
          <w:bCs/>
          <w:sz w:val="28"/>
          <w:szCs w:val="28"/>
          <w:rtl/>
        </w:rPr>
        <w:t>،</w:t>
      </w:r>
      <w:r w:rsidRPr="00E34F53">
        <w:rPr>
          <w:rFonts w:asciiTheme="majorBidi" w:hAnsiTheme="majorBidi" w:cstheme="majorBidi"/>
          <w:b/>
          <w:bCs/>
          <w:sz w:val="28"/>
          <w:szCs w:val="28"/>
        </w:rPr>
        <w:t xml:space="preserve"> </w:t>
      </w:r>
      <w:r w:rsidRPr="00E34F53">
        <w:rPr>
          <w:rFonts w:asciiTheme="majorBidi" w:hAnsiTheme="majorBidi" w:cstheme="majorBidi"/>
          <w:sz w:val="28"/>
          <w:szCs w:val="28"/>
          <w:rtl/>
        </w:rPr>
        <w:t>عدد</w:t>
      </w:r>
      <w:r w:rsidRPr="00E34F53">
        <w:rPr>
          <w:rFonts w:asciiTheme="majorBidi" w:hAnsiTheme="majorBidi" w:cstheme="majorBidi"/>
          <w:sz w:val="28"/>
          <w:szCs w:val="28"/>
        </w:rPr>
        <w:t xml:space="preserve"> 1 </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ص</w:t>
      </w:r>
      <w:r w:rsidRPr="00E34F53">
        <w:rPr>
          <w:rFonts w:asciiTheme="majorBidi" w:hAnsiTheme="majorBidi" w:cstheme="majorBidi"/>
          <w:sz w:val="28"/>
          <w:szCs w:val="28"/>
        </w:rPr>
        <w:t xml:space="preserve">. 151 - </w:t>
      </w:r>
      <w:proofErr w:type="gramStart"/>
      <w:r w:rsidRPr="00E34F53">
        <w:rPr>
          <w:rFonts w:asciiTheme="majorBidi" w:hAnsiTheme="majorBidi" w:cstheme="majorBidi"/>
          <w:sz w:val="28"/>
          <w:szCs w:val="28"/>
        </w:rPr>
        <w:t>152 .</w:t>
      </w:r>
      <w:proofErr w:type="gramEnd"/>
    </w:p>
    <w:p w14:paraId="0CEA112A" w14:textId="77777777" w:rsidR="00E34F53" w:rsidRDefault="00E34F53" w:rsidP="004454A9">
      <w:pPr>
        <w:spacing w:line="360" w:lineRule="auto"/>
        <w:jc w:val="both"/>
        <w:rPr>
          <w:rFonts w:asciiTheme="majorBidi" w:hAnsiTheme="majorBidi" w:cstheme="majorBidi"/>
          <w:sz w:val="28"/>
          <w:szCs w:val="28"/>
        </w:rPr>
      </w:pPr>
    </w:p>
    <w:p w14:paraId="7E71666D" w14:textId="0696E679" w:rsidR="00E34F53" w:rsidRDefault="00E34F53" w:rsidP="004454A9">
      <w:pPr>
        <w:spacing w:line="360" w:lineRule="auto"/>
        <w:jc w:val="both"/>
        <w:rPr>
          <w:rFonts w:asciiTheme="majorBidi" w:hAnsiTheme="majorBidi" w:cstheme="majorBidi"/>
          <w:b/>
          <w:bCs/>
          <w:sz w:val="28"/>
          <w:szCs w:val="28"/>
        </w:rPr>
      </w:pPr>
      <w:r w:rsidRPr="00E34F53">
        <w:rPr>
          <w:rFonts w:asciiTheme="majorBidi" w:hAnsiTheme="majorBidi" w:cstheme="majorBidi" w:hint="cs"/>
          <w:b/>
          <w:bCs/>
          <w:sz w:val="28"/>
          <w:szCs w:val="28"/>
          <w:rtl/>
        </w:rPr>
        <w:t>الموسوعات</w:t>
      </w:r>
    </w:p>
    <w:p w14:paraId="661470EB" w14:textId="60689DE9" w:rsidR="00E34F53" w:rsidRDefault="00E34F53" w:rsidP="004454A9">
      <w:pPr>
        <w:spacing w:line="360" w:lineRule="auto"/>
        <w:jc w:val="both"/>
        <w:rPr>
          <w:rFonts w:asciiTheme="majorBidi" w:hAnsiTheme="majorBidi" w:cstheme="majorBidi"/>
          <w:sz w:val="28"/>
          <w:szCs w:val="28"/>
        </w:rPr>
      </w:pPr>
      <w:r w:rsidRPr="00E34F53">
        <w:rPr>
          <w:rFonts w:asciiTheme="majorBidi" w:hAnsiTheme="majorBidi" w:cstheme="majorBidi"/>
          <w:sz w:val="28"/>
          <w:szCs w:val="28"/>
          <w:rtl/>
        </w:rPr>
        <w:t>كوشار</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أ</w:t>
      </w:r>
      <w:r w:rsidRPr="00E34F53">
        <w:rPr>
          <w:rFonts w:asciiTheme="majorBidi" w:hAnsiTheme="majorBidi" w:cstheme="majorBidi"/>
          <w:sz w:val="28"/>
          <w:szCs w:val="28"/>
        </w:rPr>
        <w:t>. ) 2005 (. "</w:t>
      </w:r>
      <w:r w:rsidRPr="00E34F53">
        <w:rPr>
          <w:rFonts w:asciiTheme="majorBidi" w:hAnsiTheme="majorBidi" w:cstheme="majorBidi"/>
          <w:sz w:val="28"/>
          <w:szCs w:val="28"/>
          <w:rtl/>
        </w:rPr>
        <w:t>بناء</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الدولة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عند</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الأتراك</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القدماء</w:t>
      </w:r>
      <w:r w:rsidRPr="00E34F53">
        <w:rPr>
          <w:rFonts w:asciiTheme="majorBidi" w:hAnsiTheme="majorBidi" w:cstheme="majorBidi"/>
          <w:b/>
          <w:bCs/>
          <w:sz w:val="28"/>
          <w:szCs w:val="28"/>
        </w:rPr>
        <w:t>"</w:t>
      </w:r>
      <w:r w:rsidRPr="00E34F53">
        <w:rPr>
          <w:rFonts w:asciiTheme="majorBidi" w:hAnsiTheme="majorBidi" w:cstheme="majorBidi" w:hint="cs"/>
          <w:b/>
          <w:bCs/>
          <w:sz w:val="28"/>
          <w:szCs w:val="28"/>
          <w:rtl/>
        </w:rPr>
        <w:t>،</w:t>
      </w:r>
      <w:r w:rsidRPr="00E34F53">
        <w:rPr>
          <w:rFonts w:asciiTheme="majorBidi" w:hAnsiTheme="majorBidi" w:cstheme="majorBidi"/>
          <w:b/>
          <w:bCs/>
          <w:sz w:val="28"/>
          <w:szCs w:val="28"/>
        </w:rPr>
        <w:t xml:space="preserve"> </w:t>
      </w:r>
      <w:r w:rsidRPr="00E34F53">
        <w:rPr>
          <w:rFonts w:asciiTheme="majorBidi" w:hAnsiTheme="majorBidi" w:cstheme="majorBidi" w:hint="cs"/>
          <w:b/>
          <w:bCs/>
          <w:sz w:val="28"/>
          <w:szCs w:val="28"/>
          <w:rtl/>
        </w:rPr>
        <w:t>تاريخ</w:t>
      </w:r>
      <w:r w:rsidRPr="00E34F53">
        <w:rPr>
          <w:rFonts w:asciiTheme="majorBidi" w:hAnsiTheme="majorBidi" w:cstheme="majorBidi"/>
          <w:b/>
          <w:bCs/>
          <w:sz w:val="28"/>
          <w:szCs w:val="28"/>
        </w:rPr>
        <w:t xml:space="preserve"> </w:t>
      </w:r>
      <w:r w:rsidRPr="00E34F53">
        <w:rPr>
          <w:rFonts w:asciiTheme="majorBidi" w:hAnsiTheme="majorBidi" w:cstheme="majorBidi" w:hint="cs"/>
          <w:b/>
          <w:bCs/>
          <w:sz w:val="28"/>
          <w:szCs w:val="28"/>
          <w:rtl/>
        </w:rPr>
        <w:t>الدولة</w:t>
      </w:r>
      <w:r w:rsidRPr="00E34F53">
        <w:rPr>
          <w:rFonts w:asciiTheme="majorBidi" w:hAnsiTheme="majorBidi" w:cstheme="majorBidi"/>
          <w:b/>
          <w:bCs/>
          <w:sz w:val="28"/>
          <w:szCs w:val="28"/>
        </w:rPr>
        <w:t xml:space="preserve"> </w:t>
      </w:r>
      <w:r w:rsidRPr="00E34F53">
        <w:rPr>
          <w:rFonts w:asciiTheme="majorBidi" w:hAnsiTheme="majorBidi" w:cstheme="majorBidi" w:hint="cs"/>
          <w:b/>
          <w:bCs/>
          <w:sz w:val="28"/>
          <w:szCs w:val="28"/>
          <w:rtl/>
        </w:rPr>
        <w:t>التركية</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مجلد</w:t>
      </w:r>
      <w:r w:rsidRPr="00E34F53">
        <w:rPr>
          <w:rFonts w:ascii="Calibri" w:hAnsi="Calibri" w:cs="Calibri"/>
          <w:sz w:val="28"/>
          <w:szCs w:val="28"/>
        </w:rPr>
        <w:t xml:space="preserve"> </w:t>
      </w:r>
      <w:r w:rsidRPr="00E34F53">
        <w:rPr>
          <w:rFonts w:asciiTheme="majorBidi" w:hAnsiTheme="majorBidi" w:cstheme="majorBidi"/>
          <w:sz w:val="28"/>
          <w:szCs w:val="28"/>
        </w:rPr>
        <w:t>3</w:t>
      </w:r>
      <w:r>
        <w:rPr>
          <w:rFonts w:asciiTheme="majorBidi" w:hAnsiTheme="majorBidi" w:cstheme="majorBidi"/>
          <w:sz w:val="28"/>
          <w:szCs w:val="28"/>
        </w:rPr>
        <w:t xml:space="preserve"> </w:t>
      </w:r>
      <w:r w:rsidRPr="00E34F53">
        <w:rPr>
          <w:rFonts w:asciiTheme="majorBidi" w:hAnsiTheme="majorBidi" w:cstheme="majorBidi"/>
          <w:sz w:val="28"/>
          <w:szCs w:val="28"/>
          <w:rtl/>
        </w:rPr>
        <w:t>،</w:t>
      </w:r>
      <w:r>
        <w:rPr>
          <w:rFonts w:asciiTheme="majorBidi" w:hAnsiTheme="majorBidi" w:cstheme="majorBidi"/>
          <w:sz w:val="28"/>
          <w:szCs w:val="28"/>
        </w:rPr>
        <w:t xml:space="preserve"> </w:t>
      </w:r>
      <w:r w:rsidRPr="00E34F53">
        <w:rPr>
          <w:rFonts w:asciiTheme="majorBidi" w:hAnsiTheme="majorBidi" w:cstheme="majorBidi"/>
          <w:sz w:val="28"/>
          <w:szCs w:val="28"/>
          <w:rtl/>
        </w:rPr>
        <w:t>تح</w:t>
      </w:r>
      <w:r w:rsidRPr="00E34F53">
        <w:rPr>
          <w:rFonts w:asciiTheme="majorBidi" w:hAnsiTheme="majorBidi" w:cstheme="majorBidi"/>
          <w:sz w:val="28"/>
          <w:szCs w:val="28"/>
        </w:rPr>
        <w:t>.</w:t>
      </w:r>
      <w:r w:rsidRPr="00E34F53">
        <w:rPr>
          <w:rFonts w:asciiTheme="majorBidi" w:hAnsiTheme="majorBidi" w:cstheme="majorBidi"/>
          <w:sz w:val="28"/>
          <w:szCs w:val="28"/>
          <w:rtl/>
        </w:rPr>
        <w:t>مصطفى</w:t>
      </w:r>
      <w:r w:rsidRPr="00E34F53">
        <w:rPr>
          <w:rFonts w:ascii="Arial" w:hAnsi="Arial" w:cs="Arial"/>
          <w:sz w:val="28"/>
          <w:szCs w:val="28"/>
          <w:rtl/>
        </w:rPr>
        <w:t xml:space="preserve"> </w:t>
      </w:r>
      <w:r w:rsidRPr="00E34F53">
        <w:rPr>
          <w:rFonts w:asciiTheme="majorBidi" w:hAnsiTheme="majorBidi" w:cstheme="majorBidi"/>
          <w:sz w:val="28"/>
          <w:szCs w:val="28"/>
          <w:rtl/>
        </w:rPr>
        <w:t>سليم،</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اسطنبول،</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منشورات</w:t>
      </w:r>
      <w:r w:rsidRPr="00E34F53">
        <w:rPr>
          <w:rFonts w:asciiTheme="majorBidi" w:hAnsiTheme="majorBidi" w:cstheme="majorBidi"/>
          <w:sz w:val="28"/>
          <w:szCs w:val="28"/>
        </w:rPr>
        <w:t xml:space="preserve"> IQ </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ص</w:t>
      </w:r>
      <w:r w:rsidRPr="00E34F53">
        <w:rPr>
          <w:rFonts w:asciiTheme="majorBidi" w:hAnsiTheme="majorBidi" w:cstheme="majorBidi"/>
          <w:sz w:val="28"/>
          <w:szCs w:val="28"/>
        </w:rPr>
        <w:t>.</w:t>
      </w:r>
      <w:r w:rsidRPr="00E34F53">
        <w:rPr>
          <w:rFonts w:ascii="Calibri" w:hAnsi="Calibri" w:cs="Calibri"/>
          <w:sz w:val="28"/>
          <w:szCs w:val="28"/>
        </w:rPr>
        <w:t xml:space="preserve"> </w:t>
      </w:r>
      <w:r w:rsidRPr="00E34F53">
        <w:rPr>
          <w:rFonts w:asciiTheme="majorBidi" w:hAnsiTheme="majorBidi" w:cstheme="majorBidi"/>
          <w:sz w:val="28"/>
          <w:szCs w:val="28"/>
        </w:rPr>
        <w:t>520</w:t>
      </w:r>
      <w:r>
        <w:rPr>
          <w:rFonts w:asciiTheme="majorBidi" w:hAnsiTheme="majorBidi" w:cstheme="majorBidi"/>
          <w:sz w:val="28"/>
          <w:szCs w:val="28"/>
        </w:rPr>
        <w:t xml:space="preserve"> </w:t>
      </w:r>
    </w:p>
    <w:p w14:paraId="287EDAF9" w14:textId="77777777" w:rsidR="00E34F53" w:rsidRPr="00E34F53" w:rsidRDefault="00E34F53" w:rsidP="004454A9">
      <w:pPr>
        <w:spacing w:line="360" w:lineRule="auto"/>
        <w:jc w:val="both"/>
        <w:rPr>
          <w:rFonts w:asciiTheme="majorBidi" w:hAnsiTheme="majorBidi" w:cstheme="majorBidi"/>
          <w:sz w:val="28"/>
          <w:szCs w:val="28"/>
        </w:rPr>
      </w:pPr>
    </w:p>
    <w:p w14:paraId="4134C193" w14:textId="77777777" w:rsidR="00E34F53" w:rsidRDefault="00E34F53" w:rsidP="004454A9">
      <w:pPr>
        <w:spacing w:line="360" w:lineRule="auto"/>
        <w:jc w:val="both"/>
        <w:rPr>
          <w:rFonts w:asciiTheme="majorBidi" w:hAnsiTheme="majorBidi" w:cstheme="majorBidi"/>
          <w:b/>
          <w:bCs/>
          <w:sz w:val="28"/>
          <w:szCs w:val="28"/>
          <w:rtl/>
        </w:rPr>
        <w:sectPr w:rsidR="00E34F53" w:rsidSect="00D17565">
          <w:pgSz w:w="11906" w:h="16838"/>
          <w:pgMar w:top="1418" w:right="2268" w:bottom="1418" w:left="1418" w:header="709" w:footer="709" w:gutter="0"/>
          <w:cols w:space="708"/>
          <w:docGrid w:linePitch="360"/>
        </w:sectPr>
      </w:pPr>
    </w:p>
    <w:p w14:paraId="3318C3CF" w14:textId="6E31D919" w:rsidR="00E34F53" w:rsidRDefault="00E34F53" w:rsidP="004454A9">
      <w:pPr>
        <w:spacing w:line="360" w:lineRule="auto"/>
        <w:jc w:val="both"/>
        <w:rPr>
          <w:rFonts w:asciiTheme="majorBidi" w:hAnsiTheme="majorBidi" w:cstheme="majorBidi"/>
          <w:b/>
          <w:bCs/>
          <w:sz w:val="28"/>
          <w:szCs w:val="28"/>
        </w:rPr>
      </w:pPr>
      <w:r w:rsidRPr="00E34F53">
        <w:rPr>
          <w:rFonts w:asciiTheme="majorBidi" w:hAnsiTheme="majorBidi" w:cstheme="majorBidi" w:hint="cs"/>
          <w:b/>
          <w:bCs/>
          <w:sz w:val="28"/>
          <w:szCs w:val="28"/>
          <w:rtl/>
        </w:rPr>
        <w:lastRenderedPageBreak/>
        <w:t>المراجع</w:t>
      </w:r>
      <w:r w:rsidRPr="00E34F53">
        <w:rPr>
          <w:rFonts w:asciiTheme="majorBidi" w:hAnsiTheme="majorBidi" w:cstheme="majorBidi"/>
          <w:b/>
          <w:bCs/>
          <w:sz w:val="28"/>
          <w:szCs w:val="28"/>
        </w:rPr>
        <w:t xml:space="preserve"> </w:t>
      </w:r>
      <w:r w:rsidRPr="00E34F53">
        <w:rPr>
          <w:rFonts w:asciiTheme="majorBidi" w:hAnsiTheme="majorBidi" w:cstheme="majorBidi" w:hint="cs"/>
          <w:b/>
          <w:bCs/>
          <w:sz w:val="28"/>
          <w:szCs w:val="28"/>
          <w:rtl/>
        </w:rPr>
        <w:t>الالكترونية</w:t>
      </w:r>
    </w:p>
    <w:p w14:paraId="59943663" w14:textId="7D0DE873" w:rsidR="00E34F53" w:rsidRPr="00E34F53" w:rsidRDefault="00E34F53" w:rsidP="004454A9">
      <w:pPr>
        <w:bidi w:val="0"/>
        <w:spacing w:line="360" w:lineRule="auto"/>
        <w:ind w:left="709" w:hanging="709"/>
        <w:jc w:val="both"/>
        <w:rPr>
          <w:rFonts w:asciiTheme="majorBidi" w:hAnsiTheme="majorBidi" w:cstheme="majorBidi"/>
          <w:sz w:val="28"/>
          <w:szCs w:val="28"/>
        </w:rPr>
      </w:pPr>
      <w:r w:rsidRPr="00E34F53">
        <w:rPr>
          <w:rFonts w:asciiTheme="majorBidi" w:hAnsiTheme="majorBidi" w:cstheme="majorBidi"/>
          <w:sz w:val="28"/>
          <w:szCs w:val="28"/>
        </w:rPr>
        <w:t xml:space="preserve">ABBASOV, </w:t>
      </w:r>
      <w:proofErr w:type="spellStart"/>
      <w:r w:rsidRPr="00E34F53">
        <w:rPr>
          <w:rFonts w:asciiTheme="majorBidi" w:hAnsiTheme="majorBidi" w:cstheme="majorBidi"/>
          <w:sz w:val="28"/>
          <w:szCs w:val="28"/>
        </w:rPr>
        <w:t>T</w:t>
      </w:r>
      <w:proofErr w:type="gramStart"/>
      <w:r w:rsidRPr="00E34F53">
        <w:rPr>
          <w:rFonts w:asciiTheme="majorBidi" w:hAnsiTheme="majorBidi" w:cstheme="majorBidi"/>
          <w:sz w:val="28"/>
          <w:szCs w:val="28"/>
        </w:rPr>
        <w:t>.,</w:t>
      </w:r>
      <w:proofErr w:type="gramEnd"/>
      <w:r w:rsidRPr="00E34F53">
        <w:rPr>
          <w:rFonts w:asciiTheme="majorBidi" w:hAnsiTheme="majorBidi" w:cstheme="majorBidi"/>
          <w:sz w:val="28"/>
          <w:szCs w:val="28"/>
        </w:rPr>
        <w:t>“Benzersiz</w:t>
      </w:r>
      <w:proofErr w:type="spellEnd"/>
      <w:r w:rsidRPr="00E34F53">
        <w:rPr>
          <w:rFonts w:asciiTheme="majorBidi" w:hAnsiTheme="majorBidi" w:cstheme="majorBidi"/>
          <w:sz w:val="28"/>
          <w:szCs w:val="28"/>
        </w:rPr>
        <w:t xml:space="preserve"> Özellikleriyle ve Uyg</w:t>
      </w:r>
      <w:r w:rsidR="004B2489">
        <w:rPr>
          <w:rFonts w:asciiTheme="majorBidi" w:hAnsiTheme="majorBidi" w:cstheme="majorBidi"/>
          <w:sz w:val="28"/>
          <w:szCs w:val="28"/>
        </w:rPr>
        <w:t xml:space="preserve">ulamalarıyla Manyetik Sıvılar”, Bilim ve Teknik, </w:t>
      </w:r>
      <w:r w:rsidRPr="00E34F53">
        <w:rPr>
          <w:rFonts w:asciiTheme="majorBidi" w:hAnsiTheme="majorBidi" w:cstheme="majorBidi"/>
          <w:sz w:val="28"/>
          <w:szCs w:val="28"/>
        </w:rPr>
        <w:t>http://www.bilimteknik.</w:t>
      </w:r>
      <w:r w:rsidR="004B2489">
        <w:rPr>
          <w:rFonts w:asciiTheme="majorBidi" w:hAnsiTheme="majorBidi" w:cstheme="majorBidi"/>
          <w:sz w:val="28"/>
          <w:szCs w:val="28"/>
        </w:rPr>
        <w:t>tubitak.gov.tr/makale/benzersiz-</w:t>
      </w:r>
      <w:r w:rsidRPr="00E34F53">
        <w:rPr>
          <w:rFonts w:asciiTheme="majorBidi" w:hAnsiTheme="majorBidi" w:cstheme="majorBidi"/>
          <w:sz w:val="28"/>
          <w:szCs w:val="28"/>
        </w:rPr>
        <w:t>ozellikleriyle-ve-uygulamalariyla-manyetik-sivilar, (</w:t>
      </w:r>
      <w:r w:rsidRPr="00E34F53">
        <w:rPr>
          <w:rFonts w:asciiTheme="majorBidi" w:hAnsiTheme="majorBidi" w:cstheme="majorBidi"/>
          <w:sz w:val="28"/>
          <w:szCs w:val="28"/>
          <w:rtl/>
        </w:rPr>
        <w:t>تاريخ</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الاقتباس</w:t>
      </w:r>
      <w:r w:rsidRPr="00E34F53">
        <w:rPr>
          <w:rFonts w:asciiTheme="majorBidi" w:hAnsiTheme="majorBidi" w:cstheme="majorBidi"/>
          <w:sz w:val="28"/>
          <w:szCs w:val="28"/>
        </w:rPr>
        <w:t xml:space="preserve"> : 19.07. 2019)</w:t>
      </w:r>
    </w:p>
    <w:p w14:paraId="25F74843" w14:textId="260948A2" w:rsidR="00E34F53" w:rsidRPr="00E34F53" w:rsidRDefault="00E34F53" w:rsidP="004454A9">
      <w:pPr>
        <w:bidi w:val="0"/>
        <w:spacing w:line="360" w:lineRule="auto"/>
        <w:ind w:left="709" w:hanging="709"/>
        <w:jc w:val="both"/>
        <w:rPr>
          <w:rFonts w:asciiTheme="majorBidi" w:hAnsiTheme="majorBidi" w:cstheme="majorBidi"/>
          <w:sz w:val="28"/>
          <w:szCs w:val="28"/>
        </w:rPr>
      </w:pPr>
      <w:r w:rsidRPr="00E34F53">
        <w:rPr>
          <w:rFonts w:asciiTheme="majorBidi" w:hAnsiTheme="majorBidi" w:cstheme="majorBidi"/>
          <w:sz w:val="28"/>
          <w:szCs w:val="28"/>
        </w:rPr>
        <w:t xml:space="preserve">URL-1 “100 </w:t>
      </w:r>
      <w:proofErr w:type="spellStart"/>
      <w:r w:rsidRPr="00E34F53">
        <w:rPr>
          <w:rFonts w:asciiTheme="majorBidi" w:hAnsiTheme="majorBidi" w:cstheme="majorBidi"/>
          <w:sz w:val="28"/>
          <w:szCs w:val="28"/>
        </w:rPr>
        <w:t>million</w:t>
      </w:r>
      <w:proofErr w:type="spellEnd"/>
      <w:r w:rsidRPr="00E34F53">
        <w:rPr>
          <w:rFonts w:asciiTheme="majorBidi" w:hAnsiTheme="majorBidi" w:cstheme="majorBidi"/>
          <w:sz w:val="28"/>
          <w:szCs w:val="28"/>
        </w:rPr>
        <w:t xml:space="preserve"> </w:t>
      </w:r>
      <w:proofErr w:type="spellStart"/>
      <w:r w:rsidRPr="00E34F53">
        <w:rPr>
          <w:rFonts w:asciiTheme="majorBidi" w:hAnsiTheme="majorBidi" w:cstheme="majorBidi"/>
          <w:sz w:val="28"/>
          <w:szCs w:val="28"/>
        </w:rPr>
        <w:t>farmers</w:t>
      </w:r>
      <w:proofErr w:type="spellEnd"/>
      <w:r w:rsidRPr="00E34F53">
        <w:rPr>
          <w:rFonts w:asciiTheme="majorBidi" w:hAnsiTheme="majorBidi" w:cstheme="majorBidi"/>
          <w:sz w:val="28"/>
          <w:szCs w:val="28"/>
        </w:rPr>
        <w:t xml:space="preserve"> to </w:t>
      </w:r>
      <w:proofErr w:type="spellStart"/>
      <w:r w:rsidRPr="00E34F53">
        <w:rPr>
          <w:rFonts w:asciiTheme="majorBidi" w:hAnsiTheme="majorBidi" w:cstheme="majorBidi"/>
          <w:sz w:val="28"/>
          <w:szCs w:val="28"/>
        </w:rPr>
        <w:t>move</w:t>
      </w:r>
      <w:proofErr w:type="spellEnd"/>
      <w:r w:rsidRPr="00E34F53">
        <w:rPr>
          <w:rFonts w:asciiTheme="majorBidi" w:hAnsiTheme="majorBidi" w:cstheme="majorBidi"/>
          <w:sz w:val="28"/>
          <w:szCs w:val="28"/>
        </w:rPr>
        <w:t xml:space="preserve"> to urban </w:t>
      </w:r>
      <w:proofErr w:type="spellStart"/>
      <w:r w:rsidRPr="00E34F53">
        <w:rPr>
          <w:rFonts w:asciiTheme="majorBidi" w:hAnsiTheme="majorBidi" w:cstheme="majorBidi"/>
          <w:sz w:val="28"/>
          <w:szCs w:val="28"/>
        </w:rPr>
        <w:t>are</w:t>
      </w:r>
      <w:r w:rsidR="004B2489">
        <w:rPr>
          <w:rFonts w:asciiTheme="majorBidi" w:hAnsiTheme="majorBidi" w:cstheme="majorBidi"/>
          <w:sz w:val="28"/>
          <w:szCs w:val="28"/>
        </w:rPr>
        <w:t>as</w:t>
      </w:r>
      <w:proofErr w:type="spellEnd"/>
      <w:r w:rsidR="004B2489">
        <w:rPr>
          <w:rFonts w:asciiTheme="majorBidi" w:hAnsiTheme="majorBidi" w:cstheme="majorBidi"/>
          <w:sz w:val="28"/>
          <w:szCs w:val="28"/>
        </w:rPr>
        <w:t xml:space="preserve"> next </w:t>
      </w:r>
      <w:proofErr w:type="spellStart"/>
      <w:r w:rsidR="004B2489">
        <w:rPr>
          <w:rFonts w:asciiTheme="majorBidi" w:hAnsiTheme="majorBidi" w:cstheme="majorBidi"/>
          <w:sz w:val="28"/>
          <w:szCs w:val="28"/>
        </w:rPr>
        <w:t>decade</w:t>
      </w:r>
      <w:proofErr w:type="spellEnd"/>
      <w:r w:rsidR="004B2489">
        <w:rPr>
          <w:rFonts w:asciiTheme="majorBidi" w:hAnsiTheme="majorBidi" w:cstheme="majorBidi"/>
          <w:sz w:val="28"/>
          <w:szCs w:val="28"/>
        </w:rPr>
        <w:t xml:space="preserve">”, </w:t>
      </w:r>
      <w:proofErr w:type="spellStart"/>
      <w:r w:rsidR="004B2489">
        <w:rPr>
          <w:rFonts w:asciiTheme="majorBidi" w:hAnsiTheme="majorBidi" w:cstheme="majorBidi"/>
          <w:sz w:val="28"/>
          <w:szCs w:val="28"/>
        </w:rPr>
        <w:t>China</w:t>
      </w:r>
      <w:proofErr w:type="spellEnd"/>
      <w:r w:rsidR="004B2489">
        <w:rPr>
          <w:rFonts w:asciiTheme="majorBidi" w:hAnsiTheme="majorBidi" w:cstheme="majorBidi"/>
          <w:sz w:val="28"/>
          <w:szCs w:val="28"/>
        </w:rPr>
        <w:t xml:space="preserve"> Daily,</w:t>
      </w:r>
      <w:r w:rsidRPr="00E34F53">
        <w:rPr>
          <w:rFonts w:asciiTheme="majorBidi" w:hAnsiTheme="majorBidi" w:cstheme="majorBidi"/>
          <w:sz w:val="28"/>
          <w:szCs w:val="28"/>
        </w:rPr>
        <w:t>http://w</w:t>
      </w:r>
      <w:r w:rsidR="004B2489">
        <w:rPr>
          <w:rFonts w:asciiTheme="majorBidi" w:hAnsiTheme="majorBidi" w:cstheme="majorBidi"/>
          <w:sz w:val="28"/>
          <w:szCs w:val="28"/>
        </w:rPr>
        <w:t>ww.chinadaily.com.cn/china/2011</w:t>
      </w:r>
      <w:r w:rsidRPr="00E34F53">
        <w:rPr>
          <w:rFonts w:asciiTheme="majorBidi" w:hAnsiTheme="majorBidi" w:cstheme="majorBidi"/>
          <w:sz w:val="28"/>
          <w:szCs w:val="28"/>
        </w:rPr>
        <w:t>10/10/content.13859447.htm, (</w:t>
      </w:r>
      <w:r w:rsidRPr="00E34F53">
        <w:rPr>
          <w:rFonts w:asciiTheme="majorBidi" w:hAnsiTheme="majorBidi" w:cstheme="majorBidi"/>
          <w:sz w:val="28"/>
          <w:szCs w:val="28"/>
          <w:rtl/>
        </w:rPr>
        <w:t>تاريخ</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الاقتباس</w:t>
      </w:r>
      <w:r w:rsidRPr="00E34F53">
        <w:rPr>
          <w:rFonts w:asciiTheme="majorBidi" w:hAnsiTheme="majorBidi" w:cstheme="majorBidi"/>
          <w:sz w:val="28"/>
          <w:szCs w:val="28"/>
        </w:rPr>
        <w:t xml:space="preserve"> : 1 Mart 2012)</w:t>
      </w:r>
    </w:p>
    <w:p w14:paraId="09629962" w14:textId="1A9BF315" w:rsidR="00E34F53" w:rsidRPr="009E7CD6" w:rsidRDefault="00E34F53" w:rsidP="004454A9">
      <w:pPr>
        <w:bidi w:val="0"/>
        <w:spacing w:line="360" w:lineRule="auto"/>
        <w:ind w:left="709" w:hanging="709"/>
        <w:jc w:val="both"/>
        <w:rPr>
          <w:rFonts w:asciiTheme="majorBidi" w:hAnsiTheme="majorBidi" w:cstheme="majorBidi"/>
          <w:sz w:val="28"/>
          <w:szCs w:val="28"/>
        </w:rPr>
      </w:pPr>
      <w:r w:rsidRPr="00E34F53">
        <w:rPr>
          <w:rFonts w:asciiTheme="majorBidi" w:hAnsiTheme="majorBidi" w:cstheme="majorBidi"/>
          <w:sz w:val="28"/>
          <w:szCs w:val="28"/>
        </w:rPr>
        <w:t>URL-2 ”Suriye ve Rumlardan Kızdıracak Anlaşma”, http://www.ntvmsnbc.com/id/25164086 , (</w:t>
      </w:r>
      <w:r w:rsidRPr="00E34F53">
        <w:rPr>
          <w:rFonts w:asciiTheme="majorBidi" w:hAnsiTheme="majorBidi" w:cstheme="majorBidi"/>
          <w:sz w:val="28"/>
          <w:szCs w:val="28"/>
          <w:rtl/>
        </w:rPr>
        <w:t>تاريخ</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الاقتباس</w:t>
      </w:r>
      <w:r w:rsidRPr="00E34F53">
        <w:rPr>
          <w:rFonts w:asciiTheme="majorBidi" w:hAnsiTheme="majorBidi" w:cstheme="majorBidi"/>
          <w:sz w:val="28"/>
          <w:szCs w:val="28"/>
        </w:rPr>
        <w:t xml:space="preserve"> : 1 Ocak 2010.)</w:t>
      </w:r>
    </w:p>
    <w:p w14:paraId="69586063" w14:textId="310CDBC9" w:rsidR="00E34F53" w:rsidRDefault="00E34F53" w:rsidP="004454A9">
      <w:pPr>
        <w:bidi w:val="0"/>
        <w:spacing w:line="360" w:lineRule="auto"/>
        <w:jc w:val="both"/>
        <w:rPr>
          <w:rFonts w:asciiTheme="majorBidi" w:hAnsiTheme="majorBidi" w:cstheme="majorBidi"/>
          <w:sz w:val="28"/>
          <w:szCs w:val="28"/>
        </w:rPr>
      </w:pPr>
    </w:p>
    <w:p w14:paraId="5558805D" w14:textId="044DD966" w:rsidR="00E34F53" w:rsidRDefault="00E34F53" w:rsidP="004454A9">
      <w:pPr>
        <w:bidi w:val="0"/>
        <w:spacing w:line="360" w:lineRule="auto"/>
        <w:rPr>
          <w:rFonts w:asciiTheme="majorBidi" w:hAnsiTheme="majorBidi" w:cstheme="majorBidi"/>
          <w:b/>
          <w:bCs/>
          <w:sz w:val="28"/>
          <w:szCs w:val="28"/>
        </w:rPr>
      </w:pPr>
      <w:r w:rsidRPr="00E34F53">
        <w:rPr>
          <w:rFonts w:asciiTheme="majorBidi" w:hAnsiTheme="majorBidi" w:cstheme="majorBidi" w:hint="cs"/>
          <w:b/>
          <w:bCs/>
          <w:sz w:val="28"/>
          <w:szCs w:val="28"/>
          <w:rtl/>
        </w:rPr>
        <w:t>الأطروحات</w:t>
      </w:r>
    </w:p>
    <w:p w14:paraId="7F254FA8" w14:textId="38ED7EA0" w:rsidR="00E34F53" w:rsidRDefault="00E34F53" w:rsidP="004454A9">
      <w:pPr>
        <w:spacing w:line="360" w:lineRule="auto"/>
        <w:jc w:val="both"/>
        <w:rPr>
          <w:rFonts w:asciiTheme="majorBidi" w:hAnsiTheme="majorBidi" w:cstheme="majorBidi"/>
          <w:sz w:val="28"/>
          <w:szCs w:val="28"/>
        </w:rPr>
      </w:pPr>
      <w:r w:rsidRPr="00E34F53">
        <w:rPr>
          <w:rFonts w:asciiTheme="majorBidi" w:hAnsiTheme="majorBidi" w:cstheme="majorBidi"/>
          <w:sz w:val="28"/>
          <w:szCs w:val="28"/>
          <w:rtl/>
        </w:rPr>
        <w:t>يلدريم،</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w:t>
      </w:r>
      <w:r w:rsidRPr="00E34F53">
        <w:rPr>
          <w:rFonts w:asciiTheme="majorBidi" w:hAnsiTheme="majorBidi" w:cstheme="majorBidi"/>
          <w:sz w:val="28"/>
          <w:szCs w:val="28"/>
        </w:rPr>
        <w:t xml:space="preserve">. </w:t>
      </w:r>
      <w:r w:rsidR="004807A2">
        <w:rPr>
          <w:rFonts w:asciiTheme="majorBidi" w:hAnsiTheme="majorBidi" w:cstheme="majorBidi"/>
          <w:sz w:val="28"/>
          <w:szCs w:val="28"/>
        </w:rPr>
        <w:t xml:space="preserve">(2003) </w:t>
      </w:r>
      <w:r w:rsidRPr="00E34F53">
        <w:rPr>
          <w:rFonts w:asciiTheme="majorBidi" w:hAnsiTheme="majorBidi" w:cstheme="majorBidi"/>
          <w:sz w:val="28"/>
          <w:szCs w:val="28"/>
        </w:rPr>
        <w:t>. "</w:t>
      </w:r>
      <w:r w:rsidRPr="00E34F53">
        <w:rPr>
          <w:rFonts w:asciiTheme="majorBidi" w:hAnsiTheme="majorBidi" w:cstheme="majorBidi"/>
          <w:sz w:val="28"/>
          <w:szCs w:val="28"/>
          <w:rtl/>
        </w:rPr>
        <w:t>دور</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ت</w:t>
      </w:r>
      <w:r w:rsidRPr="00E34F53">
        <w:rPr>
          <w:rFonts w:asciiTheme="majorBidi" w:hAnsiTheme="majorBidi" w:cstheme="majorBidi"/>
          <w:sz w:val="28"/>
          <w:szCs w:val="28"/>
        </w:rPr>
        <w:t>.</w:t>
      </w:r>
      <w:r w:rsidRPr="00E34F53">
        <w:rPr>
          <w:rFonts w:asciiTheme="majorBidi" w:hAnsiTheme="majorBidi" w:cstheme="majorBidi"/>
          <w:sz w:val="28"/>
          <w:szCs w:val="28"/>
          <w:rtl/>
        </w:rPr>
        <w:t>س</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إليوت</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في</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الشعر</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الانجليزي</w:t>
      </w:r>
      <w:r w:rsidRPr="00E34F53">
        <w:rPr>
          <w:rFonts w:asciiTheme="majorBidi" w:hAnsiTheme="majorBidi" w:cstheme="majorBidi"/>
          <w:sz w:val="28"/>
          <w:szCs w:val="28"/>
        </w:rPr>
        <w:t>"</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اطروحة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دكتوراه</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غير</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منشورة</w:t>
      </w:r>
      <w:r w:rsidRPr="00E34F53">
        <w:rPr>
          <w:rFonts w:asciiTheme="majorBidi" w:hAnsiTheme="majorBidi" w:cstheme="majorBidi"/>
          <w:sz w:val="28"/>
          <w:szCs w:val="28"/>
        </w:rPr>
        <w:t>(</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قسم الآداب،</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جامعة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كامبريدج</w:t>
      </w:r>
      <w:r w:rsidRPr="00E34F53">
        <w:rPr>
          <w:rFonts w:asciiTheme="majorBidi" w:hAnsiTheme="majorBidi" w:cstheme="majorBidi"/>
          <w:sz w:val="28"/>
          <w:szCs w:val="28"/>
        </w:rPr>
        <w:t>.</w:t>
      </w:r>
    </w:p>
    <w:p w14:paraId="1E3FEC1A" w14:textId="0465C026" w:rsidR="00E34F53" w:rsidRDefault="004807A2" w:rsidP="004454A9">
      <w:pPr>
        <w:spacing w:line="360" w:lineRule="auto"/>
        <w:jc w:val="both"/>
        <w:rPr>
          <w:rFonts w:asciiTheme="majorBidi" w:hAnsiTheme="majorBidi" w:cs="Times New Roman"/>
          <w:b/>
          <w:bCs/>
          <w:sz w:val="28"/>
          <w:szCs w:val="28"/>
        </w:rPr>
      </w:pPr>
      <w:r w:rsidRPr="004807A2">
        <w:rPr>
          <w:rFonts w:asciiTheme="majorBidi" w:hAnsiTheme="majorBidi" w:cs="Times New Roman"/>
          <w:b/>
          <w:bCs/>
          <w:sz w:val="28"/>
          <w:szCs w:val="28"/>
          <w:rtl/>
        </w:rPr>
        <w:t>المراجع الأخرى</w:t>
      </w:r>
    </w:p>
    <w:p w14:paraId="2C552836" w14:textId="59F457F4" w:rsidR="004807A2" w:rsidRPr="004807A2" w:rsidRDefault="004807A2" w:rsidP="004454A9">
      <w:pPr>
        <w:spacing w:line="360" w:lineRule="auto"/>
        <w:jc w:val="both"/>
        <w:rPr>
          <w:rFonts w:asciiTheme="majorBidi" w:hAnsiTheme="majorBidi" w:cstheme="majorBidi"/>
          <w:sz w:val="28"/>
          <w:szCs w:val="28"/>
        </w:rPr>
      </w:pPr>
      <w:r w:rsidRPr="004807A2">
        <w:rPr>
          <w:rFonts w:asciiTheme="majorBidi" w:hAnsiTheme="majorBidi" w:cstheme="majorBidi"/>
          <w:sz w:val="28"/>
          <w:szCs w:val="28"/>
          <w:rtl/>
        </w:rPr>
        <w:t>جان،</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ت</w:t>
      </w:r>
      <w:r w:rsidRPr="004807A2">
        <w:rPr>
          <w:rFonts w:asciiTheme="majorBidi" w:hAnsiTheme="majorBidi" w:cstheme="majorBidi"/>
          <w:sz w:val="28"/>
          <w:szCs w:val="28"/>
        </w:rPr>
        <w:t xml:space="preserve">. </w:t>
      </w:r>
      <w:r>
        <w:rPr>
          <w:rFonts w:asciiTheme="majorBidi" w:hAnsiTheme="majorBidi" w:cstheme="majorBidi"/>
          <w:sz w:val="28"/>
          <w:szCs w:val="28"/>
        </w:rPr>
        <w:t>(2002) .</w:t>
      </w:r>
      <w:r w:rsidRPr="004807A2">
        <w:rPr>
          <w:rFonts w:asciiTheme="majorBidi" w:hAnsiTheme="majorBidi" w:cstheme="majorBidi"/>
          <w:sz w:val="28"/>
          <w:szCs w:val="28"/>
        </w:rPr>
        <w:t>"</w:t>
      </w:r>
      <w:r w:rsidRPr="004807A2">
        <w:rPr>
          <w:rFonts w:asciiTheme="majorBidi" w:hAnsiTheme="majorBidi" w:cstheme="majorBidi"/>
          <w:sz w:val="28"/>
          <w:szCs w:val="28"/>
          <w:rtl/>
        </w:rPr>
        <w:t>التجارة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الخارجية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لجمهورية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الصين</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الشعبية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ومكانة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تركيا</w:t>
      </w:r>
      <w:r w:rsidRPr="004807A2">
        <w:rPr>
          <w:rFonts w:asciiTheme="majorBidi" w:hAnsiTheme="majorBidi" w:cstheme="majorBidi"/>
          <w:sz w:val="28"/>
          <w:szCs w:val="28"/>
        </w:rPr>
        <w:t>"</w:t>
      </w:r>
      <w:r w:rsidRPr="004807A2">
        <w:rPr>
          <w:rFonts w:asciiTheme="majorBidi" w:hAnsiTheme="majorBidi" w:cstheme="majorBidi"/>
          <w:sz w:val="28"/>
          <w:szCs w:val="28"/>
          <w:rtl/>
        </w:rPr>
        <w:t>،</w:t>
      </w:r>
      <w:r w:rsidRPr="004807A2">
        <w:rPr>
          <w:rFonts w:asciiTheme="majorBidi" w:hAnsiTheme="majorBidi" w:cstheme="majorBidi"/>
          <w:sz w:val="28"/>
          <w:szCs w:val="28"/>
        </w:rPr>
        <w:t xml:space="preserve"> DPT:1076-: . </w:t>
      </w:r>
      <w:r w:rsidRPr="004807A2">
        <w:rPr>
          <w:rFonts w:asciiTheme="majorBidi" w:hAnsiTheme="majorBidi" w:cstheme="majorBidi"/>
          <w:sz w:val="28"/>
          <w:szCs w:val="28"/>
          <w:rtl/>
        </w:rPr>
        <w:t>تقرير</w:t>
      </w:r>
      <w:r w:rsidRPr="004807A2">
        <w:rPr>
          <w:rFonts w:asciiTheme="majorBidi" w:hAnsiTheme="majorBidi" w:cstheme="majorBidi"/>
          <w:sz w:val="28"/>
          <w:szCs w:val="28"/>
        </w:rPr>
        <w:t xml:space="preserve"> İPD </w:t>
      </w:r>
      <w:r w:rsidRPr="004807A2">
        <w:rPr>
          <w:rFonts w:asciiTheme="majorBidi" w:hAnsiTheme="majorBidi" w:cstheme="majorBidi"/>
          <w:sz w:val="28"/>
          <w:szCs w:val="28"/>
          <w:rtl/>
        </w:rPr>
        <w:t>المرقم</w:t>
      </w:r>
      <w:r w:rsidRPr="004807A2">
        <w:rPr>
          <w:rFonts w:asciiTheme="majorBidi" w:hAnsiTheme="majorBidi" w:cstheme="majorBidi"/>
          <w:sz w:val="28"/>
          <w:szCs w:val="28"/>
        </w:rPr>
        <w:t xml:space="preserve"> 318 </w:t>
      </w:r>
      <w:r w:rsidRPr="004807A2">
        <w:rPr>
          <w:rFonts w:asciiTheme="majorBidi" w:hAnsiTheme="majorBidi" w:cstheme="majorBidi"/>
          <w:sz w:val="28"/>
          <w:szCs w:val="28"/>
          <w:rtl/>
        </w:rPr>
        <w:t>،</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منشوارت</w:t>
      </w:r>
      <w:r w:rsidRPr="004807A2">
        <w:rPr>
          <w:rFonts w:asciiTheme="majorBidi" w:hAnsiTheme="majorBidi" w:cstheme="majorBidi"/>
          <w:sz w:val="28"/>
          <w:szCs w:val="28"/>
        </w:rPr>
        <w:t xml:space="preserve"> DPT</w:t>
      </w:r>
    </w:p>
    <w:p w14:paraId="1C9679D8" w14:textId="503122AD" w:rsidR="004807A2" w:rsidRPr="004807A2" w:rsidRDefault="004807A2" w:rsidP="004454A9">
      <w:pPr>
        <w:spacing w:line="360" w:lineRule="auto"/>
        <w:jc w:val="both"/>
        <w:rPr>
          <w:rFonts w:asciiTheme="majorBidi" w:hAnsiTheme="majorBidi" w:cstheme="majorBidi"/>
          <w:sz w:val="28"/>
          <w:szCs w:val="28"/>
        </w:rPr>
      </w:pPr>
      <w:r w:rsidRPr="004807A2">
        <w:rPr>
          <w:rFonts w:asciiTheme="majorBidi" w:hAnsiTheme="majorBidi" w:cstheme="majorBidi"/>
          <w:sz w:val="28"/>
          <w:szCs w:val="28"/>
          <w:rtl/>
        </w:rPr>
        <w:t>كرو،</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ر</w:t>
      </w:r>
      <w:r w:rsidRPr="004807A2">
        <w:rPr>
          <w:rFonts w:asciiTheme="majorBidi" w:hAnsiTheme="majorBidi" w:cstheme="majorBidi"/>
          <w:sz w:val="28"/>
          <w:szCs w:val="28"/>
        </w:rPr>
        <w:t xml:space="preserve">. </w:t>
      </w:r>
      <w:r>
        <w:rPr>
          <w:rFonts w:asciiTheme="majorBidi" w:hAnsiTheme="majorBidi" w:cstheme="majorBidi"/>
          <w:sz w:val="28"/>
          <w:szCs w:val="28"/>
        </w:rPr>
        <w:t xml:space="preserve">(2014) </w:t>
      </w:r>
      <w:r w:rsidRPr="004807A2">
        <w:rPr>
          <w:rFonts w:asciiTheme="majorBidi" w:hAnsiTheme="majorBidi" w:cstheme="majorBidi"/>
          <w:sz w:val="28"/>
          <w:szCs w:val="28"/>
        </w:rPr>
        <w:t>. "</w:t>
      </w:r>
      <w:r w:rsidRPr="004807A2">
        <w:rPr>
          <w:rFonts w:asciiTheme="majorBidi" w:hAnsiTheme="majorBidi" w:cstheme="majorBidi"/>
          <w:sz w:val="28"/>
          <w:szCs w:val="28"/>
          <w:rtl/>
        </w:rPr>
        <w:t>الأمل</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الأخير</w:t>
      </w:r>
      <w:r w:rsidRPr="004807A2">
        <w:rPr>
          <w:rFonts w:asciiTheme="majorBidi" w:hAnsiTheme="majorBidi" w:cstheme="majorBidi"/>
          <w:sz w:val="28"/>
          <w:szCs w:val="28"/>
        </w:rPr>
        <w:t>"</w:t>
      </w:r>
      <w:r w:rsidRPr="004807A2">
        <w:rPr>
          <w:rFonts w:asciiTheme="majorBidi" w:hAnsiTheme="majorBidi" w:cstheme="majorBidi"/>
          <w:sz w:val="28"/>
          <w:szCs w:val="28"/>
          <w:rtl/>
        </w:rPr>
        <w:t>،</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فيلم</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سينمائي،</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الولايات</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المتحدة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الأمريكية،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أستراليا،</w:t>
      </w:r>
      <w:r w:rsidRPr="004807A2">
        <w:rPr>
          <w:rFonts w:asciiTheme="majorBidi" w:hAnsiTheme="majorBidi" w:cstheme="majorBidi"/>
          <w:sz w:val="28"/>
          <w:szCs w:val="28"/>
        </w:rPr>
        <w:t xml:space="preserve"> </w:t>
      </w:r>
      <w:r>
        <w:rPr>
          <w:rFonts w:asciiTheme="majorBidi" w:hAnsiTheme="majorBidi" w:cstheme="majorBidi"/>
          <w:sz w:val="28"/>
          <w:szCs w:val="28"/>
        </w:rPr>
        <w:t>.</w:t>
      </w:r>
      <w:r w:rsidRPr="004807A2">
        <w:rPr>
          <w:rFonts w:asciiTheme="majorBidi" w:hAnsiTheme="majorBidi" w:cstheme="majorBidi"/>
          <w:sz w:val="28"/>
          <w:szCs w:val="28"/>
        </w:rPr>
        <w:t xml:space="preserve">2014 </w:t>
      </w:r>
    </w:p>
    <w:p w14:paraId="5EF09C68" w14:textId="1DA9DF68" w:rsidR="00E34F53" w:rsidRDefault="004807A2" w:rsidP="004454A9">
      <w:pPr>
        <w:bidi w:val="0"/>
        <w:spacing w:line="360" w:lineRule="auto"/>
        <w:rPr>
          <w:rFonts w:asciiTheme="majorBidi" w:hAnsiTheme="majorBidi" w:cstheme="majorBidi"/>
          <w:sz w:val="28"/>
          <w:szCs w:val="28"/>
        </w:rPr>
      </w:pPr>
      <w:r w:rsidRPr="004807A2">
        <w:rPr>
          <w:rFonts w:asciiTheme="majorBidi" w:hAnsiTheme="majorBidi" w:cstheme="majorBidi"/>
          <w:sz w:val="28"/>
          <w:szCs w:val="28"/>
          <w:rtl/>
        </w:rPr>
        <w:t>كاياهان،</w:t>
      </w:r>
      <w:r w:rsidRPr="004807A2">
        <w:rPr>
          <w:rFonts w:asciiTheme="majorBidi" w:hAnsiTheme="majorBidi" w:cstheme="majorBidi"/>
          <w:sz w:val="28"/>
          <w:szCs w:val="28"/>
        </w:rPr>
        <w:t xml:space="preserve"> </w:t>
      </w:r>
      <w:r>
        <w:rPr>
          <w:rFonts w:asciiTheme="majorBidi" w:hAnsiTheme="majorBidi" w:cstheme="majorBidi"/>
          <w:sz w:val="28"/>
          <w:szCs w:val="28"/>
        </w:rPr>
        <w:t xml:space="preserve">(1995) </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من</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نافذتي،</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اسطنبول،</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شركة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راكس</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المساهمة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للانتاج</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الموسيقي</w:t>
      </w:r>
      <w:r w:rsidRPr="004807A2">
        <w:rPr>
          <w:rFonts w:asciiTheme="majorBidi" w:hAnsiTheme="majorBidi" w:cstheme="majorBidi"/>
          <w:sz w:val="28"/>
          <w:szCs w:val="28"/>
        </w:rPr>
        <w:t>.</w:t>
      </w:r>
    </w:p>
    <w:p w14:paraId="288C1201" w14:textId="77777777" w:rsidR="00E34F53" w:rsidRPr="00E34F53" w:rsidRDefault="00E34F53" w:rsidP="004B2489">
      <w:pPr>
        <w:bidi w:val="0"/>
        <w:jc w:val="both"/>
        <w:rPr>
          <w:rFonts w:asciiTheme="majorBidi" w:hAnsiTheme="majorBidi" w:cstheme="majorBidi"/>
          <w:sz w:val="28"/>
          <w:szCs w:val="28"/>
        </w:rPr>
        <w:sectPr w:rsidR="00E34F53" w:rsidRPr="00E34F53" w:rsidSect="00D17565">
          <w:pgSz w:w="11906" w:h="16838"/>
          <w:pgMar w:top="1418" w:right="2268" w:bottom="1418" w:left="1418" w:header="709" w:footer="709" w:gutter="0"/>
          <w:cols w:space="708"/>
          <w:docGrid w:linePitch="360"/>
        </w:sectPr>
      </w:pPr>
    </w:p>
    <w:p w14:paraId="76766932" w14:textId="77777777" w:rsidR="00C77392" w:rsidRPr="00583E60" w:rsidRDefault="00C77392" w:rsidP="00F57F63">
      <w:pPr>
        <w:pStyle w:val="Stil1"/>
        <w:jc w:val="center"/>
        <w:rPr>
          <w:sz w:val="32"/>
          <w:szCs w:val="32"/>
        </w:rPr>
      </w:pPr>
      <w:bookmarkStart w:id="41" w:name="_Toc48745947"/>
      <w:r w:rsidRPr="00583E60">
        <w:rPr>
          <w:sz w:val="32"/>
          <w:szCs w:val="32"/>
          <w:rtl/>
        </w:rPr>
        <w:lastRenderedPageBreak/>
        <w:t>المرفقات</w:t>
      </w:r>
      <w:bookmarkEnd w:id="41"/>
    </w:p>
    <w:p w14:paraId="4B338203" w14:textId="7EFE8266" w:rsidR="00D17565" w:rsidRDefault="00D17565" w:rsidP="00D17565">
      <w:pPr>
        <w:tabs>
          <w:tab w:val="left" w:pos="5595"/>
        </w:tabs>
        <w:jc w:val="left"/>
        <w:rPr>
          <w:rFonts w:asciiTheme="majorBidi" w:hAnsiTheme="majorBidi" w:cs="Times New Roman"/>
          <w:b/>
          <w:bCs/>
          <w:sz w:val="28"/>
          <w:szCs w:val="28"/>
          <w:rtl/>
        </w:rPr>
      </w:pPr>
      <w:r>
        <w:rPr>
          <w:rFonts w:asciiTheme="majorBidi" w:hAnsiTheme="majorBidi" w:cs="Times New Roman"/>
          <w:b/>
          <w:bCs/>
          <w:sz w:val="28"/>
          <w:szCs w:val="28"/>
          <w:rtl/>
        </w:rPr>
        <w:tab/>
      </w:r>
    </w:p>
    <w:p w14:paraId="04DD7D44" w14:textId="77777777" w:rsidR="00D17565" w:rsidRDefault="00D17565">
      <w:pPr>
        <w:rPr>
          <w:rFonts w:asciiTheme="majorBidi" w:hAnsiTheme="majorBidi" w:cs="Times New Roman"/>
          <w:b/>
          <w:bCs/>
          <w:sz w:val="28"/>
          <w:szCs w:val="28"/>
          <w:rtl/>
        </w:rPr>
      </w:pPr>
      <w:r>
        <w:rPr>
          <w:rFonts w:asciiTheme="majorBidi" w:hAnsiTheme="majorBidi" w:cs="Times New Roman"/>
          <w:b/>
          <w:bCs/>
          <w:sz w:val="28"/>
          <w:szCs w:val="28"/>
          <w:rtl/>
        </w:rPr>
        <w:br w:type="page"/>
      </w:r>
    </w:p>
    <w:p w14:paraId="73F0FBF3" w14:textId="77777777" w:rsidR="00C77392" w:rsidRDefault="00C77392" w:rsidP="00D17565">
      <w:pPr>
        <w:tabs>
          <w:tab w:val="left" w:pos="5595"/>
        </w:tabs>
        <w:jc w:val="left"/>
        <w:rPr>
          <w:rFonts w:asciiTheme="majorBidi" w:hAnsiTheme="majorBidi" w:cs="Times New Roman"/>
          <w:b/>
          <w:bCs/>
          <w:sz w:val="28"/>
          <w:szCs w:val="28"/>
        </w:rPr>
      </w:pPr>
    </w:p>
    <w:p w14:paraId="3B07442C" w14:textId="03913598" w:rsidR="00C77392" w:rsidRDefault="00C77392" w:rsidP="00B00F11">
      <w:pPr>
        <w:jc w:val="center"/>
        <w:rPr>
          <w:rFonts w:asciiTheme="majorBidi" w:hAnsiTheme="majorBidi" w:cs="Times New Roman"/>
          <w:b/>
          <w:bCs/>
          <w:sz w:val="28"/>
          <w:szCs w:val="28"/>
        </w:rPr>
      </w:pPr>
    </w:p>
    <w:p w14:paraId="74C1BADE" w14:textId="77777777" w:rsidR="00C77392" w:rsidRDefault="00C77392" w:rsidP="00B00F11">
      <w:pPr>
        <w:jc w:val="center"/>
        <w:rPr>
          <w:rFonts w:asciiTheme="majorBidi" w:hAnsiTheme="majorBidi" w:cs="Times New Roman"/>
          <w:b/>
          <w:bCs/>
          <w:sz w:val="28"/>
          <w:szCs w:val="28"/>
        </w:rPr>
      </w:pPr>
    </w:p>
    <w:p w14:paraId="705295B3" w14:textId="50255E42" w:rsidR="00C77392" w:rsidRDefault="00C77392" w:rsidP="00C77392">
      <w:pPr>
        <w:rPr>
          <w:rFonts w:asciiTheme="majorBidi" w:hAnsiTheme="majorBidi" w:cs="Times New Roman"/>
          <w:b/>
          <w:bCs/>
          <w:sz w:val="28"/>
          <w:szCs w:val="28"/>
          <w:rtl/>
        </w:rPr>
        <w:sectPr w:rsidR="00C77392" w:rsidSect="00D17565">
          <w:footerReference w:type="default" r:id="rId17"/>
          <w:pgSz w:w="11906" w:h="16838"/>
          <w:pgMar w:top="1418" w:right="2268" w:bottom="1418" w:left="1418" w:header="709" w:footer="709" w:gutter="0"/>
          <w:cols w:space="708"/>
          <w:docGrid w:linePitch="360"/>
        </w:sectPr>
      </w:pPr>
    </w:p>
    <w:p w14:paraId="457194CD" w14:textId="27D24F4A" w:rsidR="00D17565" w:rsidRDefault="004807A2" w:rsidP="00F57F63">
      <w:pPr>
        <w:pStyle w:val="Stil1"/>
        <w:jc w:val="center"/>
        <w:rPr>
          <w:rtl/>
        </w:rPr>
      </w:pPr>
      <w:bookmarkStart w:id="42" w:name="_Toc48745948"/>
      <w:r w:rsidRPr="00583E60">
        <w:rPr>
          <w:sz w:val="32"/>
          <w:szCs w:val="32"/>
          <w:rtl/>
        </w:rPr>
        <w:lastRenderedPageBreak/>
        <w:t>السيرة الذاتية</w:t>
      </w:r>
      <w:bookmarkEnd w:id="42"/>
    </w:p>
    <w:p w14:paraId="0F6E10D7" w14:textId="77777777" w:rsidR="00D17565" w:rsidRPr="00D17565" w:rsidRDefault="00D17565" w:rsidP="00D17565">
      <w:pPr>
        <w:rPr>
          <w:rtl/>
        </w:rPr>
      </w:pPr>
    </w:p>
    <w:p w14:paraId="78471A0E" w14:textId="77777777" w:rsidR="00D17565" w:rsidRPr="00D17565" w:rsidRDefault="00D17565" w:rsidP="00D17565">
      <w:pPr>
        <w:rPr>
          <w:rtl/>
        </w:rPr>
      </w:pPr>
    </w:p>
    <w:p w14:paraId="0139D891" w14:textId="77777777" w:rsidR="00D17565" w:rsidRPr="00D17565" w:rsidRDefault="00D17565" w:rsidP="00D17565">
      <w:pPr>
        <w:rPr>
          <w:rtl/>
        </w:rPr>
      </w:pPr>
    </w:p>
    <w:p w14:paraId="65219F78" w14:textId="77777777" w:rsidR="00D17565" w:rsidRPr="00D17565" w:rsidRDefault="00D17565" w:rsidP="00D17565">
      <w:pPr>
        <w:rPr>
          <w:rtl/>
        </w:rPr>
      </w:pPr>
    </w:p>
    <w:p w14:paraId="4A389D6D" w14:textId="2774510D" w:rsidR="00D17565" w:rsidRDefault="00D17565" w:rsidP="00D17565">
      <w:pPr>
        <w:rPr>
          <w:rtl/>
        </w:rPr>
      </w:pPr>
    </w:p>
    <w:p w14:paraId="345621CF" w14:textId="55058B22" w:rsidR="00D17565" w:rsidRDefault="00D17565" w:rsidP="00D17565">
      <w:pPr>
        <w:rPr>
          <w:rtl/>
        </w:rPr>
      </w:pPr>
    </w:p>
    <w:p w14:paraId="50B78D4A" w14:textId="265D3599" w:rsidR="00D17565" w:rsidRDefault="00D17565" w:rsidP="00D17565">
      <w:pPr>
        <w:rPr>
          <w:rtl/>
        </w:rPr>
      </w:pPr>
    </w:p>
    <w:p w14:paraId="60DDEA13" w14:textId="77777777" w:rsidR="00097C98" w:rsidRPr="00D17565" w:rsidRDefault="00097C98" w:rsidP="00D17565">
      <w:pPr>
        <w:rPr>
          <w:rtl/>
        </w:rPr>
        <w:sectPr w:rsidR="00097C98" w:rsidRPr="00D17565" w:rsidSect="00D17565">
          <w:pgSz w:w="11906" w:h="16838"/>
          <w:pgMar w:top="1418" w:right="2268" w:bottom="1418" w:left="1418" w:header="709" w:footer="709" w:gutter="0"/>
          <w:cols w:space="708"/>
          <w:docGrid w:linePitch="360"/>
        </w:sectPr>
      </w:pPr>
    </w:p>
    <w:p w14:paraId="7C970FBB" w14:textId="77777777" w:rsidR="007E1CA2" w:rsidRDefault="007E1CA2" w:rsidP="004807A2">
      <w:pPr>
        <w:bidi w:val="0"/>
        <w:spacing w:before="1440" w:after="360" w:line="360" w:lineRule="auto"/>
        <w:jc w:val="center"/>
        <w:rPr>
          <w:rFonts w:asciiTheme="majorBidi" w:hAnsiTheme="majorBidi" w:cstheme="majorBidi"/>
          <w:b/>
          <w:bCs/>
          <w:sz w:val="24"/>
          <w:szCs w:val="24"/>
        </w:rPr>
      </w:pPr>
    </w:p>
    <w:p w14:paraId="17A53B65" w14:textId="77777777" w:rsidR="007E1CA2" w:rsidRDefault="007E1CA2">
      <w:pPr>
        <w:rPr>
          <w:rFonts w:asciiTheme="majorBidi" w:hAnsiTheme="majorBidi" w:cstheme="majorBidi"/>
          <w:b/>
          <w:bCs/>
          <w:sz w:val="24"/>
          <w:szCs w:val="24"/>
        </w:rPr>
      </w:pPr>
      <w:r>
        <w:rPr>
          <w:rFonts w:asciiTheme="majorBidi" w:hAnsiTheme="majorBidi" w:cstheme="majorBidi"/>
          <w:b/>
          <w:bCs/>
          <w:sz w:val="24"/>
          <w:szCs w:val="24"/>
        </w:rPr>
        <w:br w:type="page"/>
      </w:r>
    </w:p>
    <w:p w14:paraId="4B03274C" w14:textId="77777777" w:rsidR="007E1CA2" w:rsidRDefault="007E1CA2" w:rsidP="004807A2">
      <w:pPr>
        <w:bidi w:val="0"/>
        <w:spacing w:before="1440" w:after="360" w:line="360" w:lineRule="auto"/>
        <w:jc w:val="center"/>
        <w:rPr>
          <w:rFonts w:asciiTheme="majorBidi" w:hAnsiTheme="majorBidi" w:cstheme="majorBidi"/>
          <w:b/>
          <w:bCs/>
          <w:sz w:val="24"/>
          <w:szCs w:val="24"/>
        </w:rPr>
        <w:sectPr w:rsidR="007E1CA2" w:rsidSect="00D17565">
          <w:footerReference w:type="default" r:id="rId18"/>
          <w:pgSz w:w="11906" w:h="16838"/>
          <w:pgMar w:top="1418" w:right="2268" w:bottom="1418" w:left="1418" w:header="709" w:footer="709" w:gutter="0"/>
          <w:pgNumType w:fmt="lowerRoman" w:start="4"/>
          <w:cols w:space="708"/>
          <w:docGrid w:linePitch="360"/>
        </w:sectPr>
      </w:pPr>
    </w:p>
    <w:p w14:paraId="31666479" w14:textId="0F932F89" w:rsidR="00097C98" w:rsidRPr="00583E60" w:rsidRDefault="00097C98" w:rsidP="004807A2">
      <w:pPr>
        <w:bidi w:val="0"/>
        <w:spacing w:before="1440" w:after="360" w:line="360" w:lineRule="auto"/>
        <w:jc w:val="center"/>
        <w:rPr>
          <w:rFonts w:asciiTheme="majorBidi" w:hAnsiTheme="majorBidi" w:cstheme="majorBidi"/>
          <w:b/>
          <w:bCs/>
          <w:sz w:val="24"/>
          <w:szCs w:val="24"/>
        </w:rPr>
      </w:pPr>
      <w:r w:rsidRPr="00583E60">
        <w:rPr>
          <w:rFonts w:asciiTheme="majorBidi" w:hAnsiTheme="majorBidi" w:cstheme="majorBidi"/>
          <w:b/>
          <w:bCs/>
          <w:sz w:val="24"/>
          <w:szCs w:val="24"/>
        </w:rPr>
        <w:lastRenderedPageBreak/>
        <w:t>LANGUAGE AND LITERATURE IN THE FIRST AGE CIVILIZAT</w:t>
      </w:r>
      <w:r w:rsidR="00E91EAA">
        <w:rPr>
          <w:rFonts w:asciiTheme="majorBidi" w:hAnsiTheme="majorBidi" w:cstheme="majorBidi"/>
          <w:b/>
          <w:bCs/>
          <w:sz w:val="24"/>
          <w:szCs w:val="24"/>
        </w:rPr>
        <w:t>I</w:t>
      </w:r>
      <w:r w:rsidRPr="00583E60">
        <w:rPr>
          <w:rFonts w:asciiTheme="majorBidi" w:hAnsiTheme="majorBidi" w:cstheme="majorBidi"/>
          <w:b/>
          <w:bCs/>
          <w:sz w:val="24"/>
          <w:szCs w:val="24"/>
        </w:rPr>
        <w:t>ON</w:t>
      </w:r>
      <w:r w:rsidR="009F4500" w:rsidRPr="00583E60">
        <w:rPr>
          <w:rFonts w:asciiTheme="majorBidi" w:hAnsiTheme="majorBidi" w:cstheme="majorBidi"/>
          <w:b/>
          <w:bCs/>
          <w:sz w:val="24"/>
          <w:szCs w:val="24"/>
        </w:rPr>
        <w:t>S</w:t>
      </w:r>
    </w:p>
    <w:p w14:paraId="4029544B" w14:textId="77777777" w:rsidR="00097C98" w:rsidRPr="00270034" w:rsidRDefault="00097C98" w:rsidP="00281A31">
      <w:pPr>
        <w:pStyle w:val="Balk1"/>
        <w:bidi w:val="0"/>
        <w:spacing w:before="480"/>
      </w:pPr>
      <w:bookmarkStart w:id="43" w:name="_Toc49508085"/>
      <w:r w:rsidRPr="00270034">
        <w:t>ABSTRACT</w:t>
      </w:r>
      <w:bookmarkEnd w:id="43"/>
    </w:p>
    <w:p w14:paraId="1AD45354" w14:textId="73BE64C0" w:rsidR="00097C98" w:rsidRPr="005C4697" w:rsidRDefault="00097C98" w:rsidP="004807A2">
      <w:pPr>
        <w:bidi w:val="0"/>
        <w:spacing w:line="360" w:lineRule="auto"/>
        <w:jc w:val="both"/>
        <w:rPr>
          <w:rFonts w:asciiTheme="majorBidi" w:hAnsiTheme="majorBidi" w:cstheme="majorBidi"/>
          <w:sz w:val="24"/>
          <w:szCs w:val="24"/>
          <w:lang w:val="en-US"/>
        </w:rPr>
      </w:pPr>
      <w:r w:rsidRPr="00270034">
        <w:rPr>
          <w:rFonts w:asciiTheme="majorBidi" w:hAnsiTheme="majorBidi" w:cstheme="majorBidi"/>
          <w:sz w:val="24"/>
          <w:szCs w:val="24"/>
        </w:rPr>
        <w:t xml:space="preserve">This </w:t>
      </w:r>
      <w:proofErr w:type="spellStart"/>
      <w:r w:rsidRPr="00270034">
        <w:rPr>
          <w:rFonts w:asciiTheme="majorBidi" w:hAnsiTheme="majorBidi" w:cstheme="majorBidi"/>
          <w:sz w:val="24"/>
          <w:szCs w:val="24"/>
        </w:rPr>
        <w:t>formation</w:t>
      </w:r>
      <w:proofErr w:type="spellEnd"/>
      <w:r w:rsidRPr="00270034">
        <w:rPr>
          <w:rFonts w:asciiTheme="majorBidi" w:hAnsiTheme="majorBidi" w:cstheme="majorBidi"/>
          <w:sz w:val="24"/>
          <w:szCs w:val="24"/>
        </w:rPr>
        <w:t xml:space="preserve"> is </w:t>
      </w:r>
      <w:proofErr w:type="spellStart"/>
      <w:r w:rsidRPr="00270034">
        <w:rPr>
          <w:rFonts w:asciiTheme="majorBidi" w:hAnsiTheme="majorBidi" w:cstheme="majorBidi"/>
          <w:sz w:val="24"/>
          <w:szCs w:val="24"/>
        </w:rPr>
        <w:t>called</w:t>
      </w:r>
      <w:proofErr w:type="spellEnd"/>
      <w:r w:rsidRPr="00270034">
        <w:rPr>
          <w:rFonts w:asciiTheme="majorBidi" w:hAnsiTheme="majorBidi" w:cstheme="majorBidi"/>
          <w:sz w:val="24"/>
          <w:szCs w:val="24"/>
        </w:rPr>
        <w:t xml:space="preserve"> the “</w:t>
      </w:r>
      <w:proofErr w:type="spellStart"/>
      <w:r w:rsidRPr="00270034">
        <w:rPr>
          <w:rFonts w:asciiTheme="majorBidi" w:hAnsiTheme="majorBidi" w:cstheme="majorBidi"/>
          <w:sz w:val="24"/>
          <w:szCs w:val="24"/>
        </w:rPr>
        <w:t>phalanx</w:t>
      </w:r>
      <w:proofErr w:type="spellEnd"/>
      <w:r w:rsidRPr="00270034">
        <w:rPr>
          <w:rFonts w:asciiTheme="majorBidi" w:hAnsiTheme="majorBidi" w:cstheme="majorBidi"/>
          <w:sz w:val="24"/>
          <w:szCs w:val="24"/>
        </w:rPr>
        <w:t xml:space="preserve">.” </w:t>
      </w:r>
      <w:proofErr w:type="spellStart"/>
      <w:r w:rsidRPr="00270034">
        <w:rPr>
          <w:rFonts w:asciiTheme="majorBidi" w:hAnsiTheme="majorBidi" w:cstheme="majorBidi"/>
          <w:sz w:val="24"/>
          <w:szCs w:val="24"/>
        </w:rPr>
        <w:t>Ordinary</w:t>
      </w:r>
      <w:proofErr w:type="spellEnd"/>
      <w:r w:rsidRPr="00270034">
        <w:rPr>
          <w:rFonts w:asciiTheme="majorBidi" w:hAnsiTheme="majorBidi" w:cstheme="majorBidi"/>
          <w:sz w:val="24"/>
          <w:szCs w:val="24"/>
        </w:rPr>
        <w:t xml:space="preserve"> </w:t>
      </w:r>
      <w:proofErr w:type="spellStart"/>
      <w:r w:rsidRPr="00270034">
        <w:rPr>
          <w:rFonts w:asciiTheme="majorBidi" w:hAnsiTheme="majorBidi" w:cstheme="majorBidi"/>
          <w:sz w:val="24"/>
          <w:szCs w:val="24"/>
        </w:rPr>
        <w:t>citizen</w:t>
      </w:r>
      <w:proofErr w:type="spellEnd"/>
      <w:r w:rsidRPr="00270034">
        <w:rPr>
          <w:rFonts w:asciiTheme="majorBidi" w:hAnsiTheme="majorBidi" w:cstheme="majorBidi"/>
          <w:sz w:val="24"/>
          <w:szCs w:val="24"/>
        </w:rPr>
        <w:t xml:space="preserve"> </w:t>
      </w:r>
      <w:proofErr w:type="spellStart"/>
      <w:r w:rsidRPr="00270034">
        <w:rPr>
          <w:rFonts w:asciiTheme="majorBidi" w:hAnsiTheme="majorBidi" w:cstheme="majorBidi"/>
          <w:sz w:val="24"/>
          <w:szCs w:val="24"/>
        </w:rPr>
        <w:t>soldiers</w:t>
      </w:r>
      <w:proofErr w:type="spellEnd"/>
      <w:r w:rsidRPr="00270034">
        <w:rPr>
          <w:rFonts w:asciiTheme="majorBidi" w:hAnsiTheme="majorBidi" w:cstheme="majorBidi"/>
          <w:sz w:val="24"/>
          <w:szCs w:val="24"/>
        </w:rPr>
        <w:t xml:space="preserve"> </w:t>
      </w:r>
      <w:proofErr w:type="spellStart"/>
      <w:r w:rsidRPr="00270034">
        <w:rPr>
          <w:rFonts w:asciiTheme="majorBidi" w:hAnsiTheme="majorBidi" w:cstheme="majorBidi"/>
          <w:sz w:val="24"/>
          <w:szCs w:val="24"/>
        </w:rPr>
        <w:t>could</w:t>
      </w:r>
      <w:proofErr w:type="spellEnd"/>
      <w:r w:rsidRPr="00270034">
        <w:rPr>
          <w:rFonts w:asciiTheme="majorBidi" w:hAnsiTheme="majorBidi" w:cstheme="majorBidi"/>
          <w:sz w:val="24"/>
          <w:szCs w:val="24"/>
        </w:rPr>
        <w:t xml:space="preserve"> </w:t>
      </w:r>
      <w:proofErr w:type="spellStart"/>
      <w:r w:rsidRPr="00270034">
        <w:rPr>
          <w:rFonts w:asciiTheme="majorBidi" w:hAnsiTheme="majorBidi" w:cstheme="majorBidi"/>
          <w:sz w:val="24"/>
          <w:szCs w:val="24"/>
        </w:rPr>
        <w:t>learn</w:t>
      </w:r>
      <w:proofErr w:type="spellEnd"/>
      <w:r w:rsidRPr="00270034">
        <w:rPr>
          <w:rFonts w:asciiTheme="majorBidi" w:hAnsiTheme="majorBidi" w:cstheme="majorBidi"/>
          <w:sz w:val="24"/>
          <w:szCs w:val="24"/>
        </w:rPr>
        <w:t xml:space="preserve"> the </w:t>
      </w:r>
      <w:proofErr w:type="spellStart"/>
      <w:r w:rsidRPr="00270034">
        <w:rPr>
          <w:rFonts w:asciiTheme="majorBidi" w:hAnsiTheme="majorBidi" w:cstheme="majorBidi"/>
          <w:sz w:val="24"/>
          <w:szCs w:val="24"/>
        </w:rPr>
        <w:t>coordination</w:t>
      </w:r>
      <w:proofErr w:type="spellEnd"/>
      <w:r w:rsidRPr="00270034">
        <w:rPr>
          <w:rFonts w:asciiTheme="majorBidi" w:hAnsiTheme="majorBidi" w:cstheme="majorBidi"/>
          <w:sz w:val="24"/>
          <w:szCs w:val="24"/>
        </w:rPr>
        <w:t xml:space="preserve"> and </w:t>
      </w:r>
      <w:proofErr w:type="spellStart"/>
      <w:r w:rsidRPr="00270034">
        <w:rPr>
          <w:rFonts w:asciiTheme="majorBidi" w:hAnsiTheme="majorBidi" w:cstheme="majorBidi"/>
          <w:sz w:val="24"/>
          <w:szCs w:val="24"/>
        </w:rPr>
        <w:t>discipline</w:t>
      </w:r>
      <w:proofErr w:type="spellEnd"/>
      <w:r w:rsidRPr="00270034">
        <w:rPr>
          <w:rFonts w:asciiTheme="majorBidi" w:hAnsiTheme="majorBidi" w:cstheme="majorBidi"/>
          <w:sz w:val="24"/>
          <w:szCs w:val="24"/>
        </w:rPr>
        <w:t xml:space="preserve"> </w:t>
      </w:r>
      <w:proofErr w:type="spellStart"/>
      <w:r w:rsidRPr="00270034">
        <w:rPr>
          <w:rFonts w:asciiTheme="majorBidi" w:hAnsiTheme="majorBidi" w:cstheme="majorBidi"/>
          <w:sz w:val="24"/>
          <w:szCs w:val="24"/>
        </w:rPr>
        <w:t>involved</w:t>
      </w:r>
      <w:proofErr w:type="spellEnd"/>
      <w:r w:rsidRPr="00270034">
        <w:rPr>
          <w:rFonts w:asciiTheme="majorBidi" w:hAnsiTheme="majorBidi" w:cstheme="majorBidi"/>
          <w:sz w:val="24"/>
          <w:szCs w:val="24"/>
        </w:rPr>
        <w:t xml:space="preserve"> with the </w:t>
      </w:r>
      <w:proofErr w:type="spellStart"/>
      <w:r w:rsidRPr="00270034">
        <w:rPr>
          <w:rFonts w:asciiTheme="majorBidi" w:hAnsiTheme="majorBidi" w:cstheme="majorBidi"/>
          <w:sz w:val="24"/>
          <w:szCs w:val="24"/>
        </w:rPr>
        <w:t>phalanx</w:t>
      </w:r>
      <w:proofErr w:type="spellEnd"/>
      <w:r w:rsidRPr="00270034">
        <w:rPr>
          <w:rFonts w:asciiTheme="majorBidi" w:hAnsiTheme="majorBidi" w:cstheme="majorBidi"/>
          <w:sz w:val="24"/>
          <w:szCs w:val="24"/>
        </w:rPr>
        <w:t xml:space="preserve">, and this </w:t>
      </w:r>
      <w:proofErr w:type="spellStart"/>
      <w:r w:rsidRPr="00270034">
        <w:rPr>
          <w:rFonts w:asciiTheme="majorBidi" w:hAnsiTheme="majorBidi" w:cstheme="majorBidi"/>
          <w:sz w:val="24"/>
          <w:szCs w:val="24"/>
        </w:rPr>
        <w:t>esprit</w:t>
      </w:r>
      <w:proofErr w:type="spellEnd"/>
      <w:r w:rsidRPr="00270034">
        <w:rPr>
          <w:rFonts w:asciiTheme="majorBidi" w:hAnsiTheme="majorBidi" w:cstheme="majorBidi"/>
          <w:sz w:val="24"/>
          <w:szCs w:val="24"/>
        </w:rPr>
        <w:t xml:space="preserve"> de </w:t>
      </w:r>
      <w:proofErr w:type="spellStart"/>
      <w:r w:rsidRPr="00270034">
        <w:rPr>
          <w:rFonts w:asciiTheme="majorBidi" w:hAnsiTheme="majorBidi" w:cstheme="majorBidi"/>
          <w:sz w:val="24"/>
          <w:szCs w:val="24"/>
        </w:rPr>
        <w:t>corps</w:t>
      </w:r>
      <w:proofErr w:type="spellEnd"/>
      <w:r w:rsidRPr="00270034">
        <w:rPr>
          <w:rFonts w:asciiTheme="majorBidi" w:hAnsiTheme="majorBidi" w:cstheme="majorBidi"/>
          <w:sz w:val="24"/>
          <w:szCs w:val="24"/>
        </w:rPr>
        <w:t xml:space="preserve"> continued into </w:t>
      </w:r>
      <w:proofErr w:type="spellStart"/>
      <w:r w:rsidRPr="00270034">
        <w:rPr>
          <w:rFonts w:asciiTheme="majorBidi" w:hAnsiTheme="majorBidi" w:cstheme="majorBidi"/>
          <w:sz w:val="24"/>
          <w:szCs w:val="24"/>
        </w:rPr>
        <w:t>civ</w:t>
      </w:r>
      <w:r w:rsidR="005C4697" w:rsidRPr="00270034">
        <w:rPr>
          <w:rFonts w:asciiTheme="majorBidi" w:hAnsiTheme="majorBidi" w:cstheme="majorBidi"/>
          <w:sz w:val="24"/>
          <w:szCs w:val="24"/>
        </w:rPr>
        <w:t>ic</w:t>
      </w:r>
      <w:proofErr w:type="spellEnd"/>
      <w:r w:rsidR="005C4697" w:rsidRPr="00270034">
        <w:rPr>
          <w:rFonts w:asciiTheme="majorBidi" w:hAnsiTheme="majorBidi" w:cstheme="majorBidi"/>
          <w:sz w:val="24"/>
          <w:szCs w:val="24"/>
        </w:rPr>
        <w:t xml:space="preserve"> life and </w:t>
      </w:r>
      <w:proofErr w:type="spellStart"/>
      <w:r w:rsidR="005C4697" w:rsidRPr="00270034">
        <w:rPr>
          <w:rFonts w:asciiTheme="majorBidi" w:hAnsiTheme="majorBidi" w:cstheme="majorBidi"/>
          <w:sz w:val="24"/>
          <w:szCs w:val="24"/>
        </w:rPr>
        <w:t>social</w:t>
      </w:r>
      <w:proofErr w:type="spellEnd"/>
      <w:r w:rsidR="005C4697" w:rsidRPr="00270034">
        <w:rPr>
          <w:rFonts w:asciiTheme="majorBidi" w:hAnsiTheme="majorBidi" w:cstheme="majorBidi"/>
          <w:sz w:val="24"/>
          <w:szCs w:val="24"/>
        </w:rPr>
        <w:t xml:space="preserve"> </w:t>
      </w:r>
      <w:proofErr w:type="spellStart"/>
      <w:r w:rsidR="005C4697" w:rsidRPr="00270034">
        <w:rPr>
          <w:rFonts w:asciiTheme="majorBidi" w:hAnsiTheme="majorBidi" w:cstheme="majorBidi"/>
          <w:sz w:val="24"/>
          <w:szCs w:val="24"/>
        </w:rPr>
        <w:t>interaction</w:t>
      </w:r>
      <w:proofErr w:type="spellEnd"/>
      <w:r w:rsidR="005C4697" w:rsidRPr="00270034">
        <w:rPr>
          <w:rFonts w:asciiTheme="majorBidi" w:hAnsiTheme="majorBidi" w:cstheme="majorBidi"/>
          <w:sz w:val="24"/>
          <w:szCs w:val="24"/>
        </w:rPr>
        <w:t xml:space="preserve">. </w:t>
      </w:r>
      <w:r w:rsidRPr="005C4697">
        <w:rPr>
          <w:rFonts w:asciiTheme="majorBidi" w:hAnsiTheme="majorBidi" w:cstheme="majorBidi"/>
          <w:sz w:val="24"/>
          <w:szCs w:val="24"/>
          <w:lang w:val="en-US"/>
        </w:rPr>
        <w:t xml:space="preserve">In ancient Greece a dynamic of participatory government sprang from this expectation of battleﬁeld accountability. When combined with Athens’s newfound opportunities on the sea, the aristocracy based on cavalry gave way to democracy based on infantry and navy. Individual body armor, used with the shield, protected soldiers in battle. By 250 </w:t>
      </w:r>
      <w:proofErr w:type="spellStart"/>
      <w:r w:rsidRPr="005C4697">
        <w:rPr>
          <w:rFonts w:asciiTheme="majorBidi" w:hAnsiTheme="majorBidi" w:cstheme="majorBidi"/>
          <w:sz w:val="24"/>
          <w:szCs w:val="24"/>
          <w:lang w:val="en-US"/>
        </w:rPr>
        <w:t>b.c.e</w:t>
      </w:r>
      <w:proofErr w:type="spellEnd"/>
      <w:r w:rsidRPr="005C4697">
        <w:rPr>
          <w:rFonts w:asciiTheme="majorBidi" w:hAnsiTheme="majorBidi" w:cstheme="majorBidi"/>
          <w:sz w:val="24"/>
          <w:szCs w:val="24"/>
          <w:lang w:val="en-US"/>
        </w:rPr>
        <w:t xml:space="preserve">. The Chinese had developed body armor made of metal plates. The idea of “knights in shining armor” doing pitched battle is a fancy of the Middle Ages, as iron was simply too heavy and valuable for large-scale use. The Parthians (c. 250 </w:t>
      </w:r>
      <w:proofErr w:type="spellStart"/>
      <w:proofErr w:type="gramStart"/>
      <w:r w:rsidRPr="005C4697">
        <w:rPr>
          <w:rFonts w:asciiTheme="majorBidi" w:hAnsiTheme="majorBidi" w:cstheme="majorBidi"/>
          <w:sz w:val="24"/>
          <w:szCs w:val="24"/>
          <w:lang w:val="en-US"/>
        </w:rPr>
        <w:t>c.e</w:t>
      </w:r>
      <w:proofErr w:type="spellEnd"/>
      <w:proofErr w:type="gramEnd"/>
      <w:r w:rsidRPr="005C4697">
        <w:rPr>
          <w:rFonts w:asciiTheme="majorBidi" w:hAnsiTheme="majorBidi" w:cstheme="majorBidi"/>
          <w:sz w:val="24"/>
          <w:szCs w:val="24"/>
          <w:lang w:val="en-US"/>
        </w:rPr>
        <w:t>.) claimed that their horses ate Iranian mountain alfalfa and were strong enough to bear their warriors in full (though mostly noniron) armor. The marauding Hittites inaugurated the Iron Age with iron weapons replacing bronze ones.</w:t>
      </w:r>
    </w:p>
    <w:p w14:paraId="5E8D7C4E" w14:textId="77777777" w:rsidR="00097C98" w:rsidRPr="00097C98" w:rsidRDefault="00097C98" w:rsidP="004807A2">
      <w:pPr>
        <w:bidi w:val="0"/>
        <w:spacing w:line="360" w:lineRule="auto"/>
        <w:jc w:val="both"/>
        <w:rPr>
          <w:rFonts w:asciiTheme="majorBidi" w:hAnsiTheme="majorBidi" w:cstheme="majorBidi"/>
          <w:sz w:val="24"/>
          <w:szCs w:val="24"/>
          <w:lang w:val="en-US"/>
        </w:rPr>
      </w:pPr>
    </w:p>
    <w:p w14:paraId="74E69E6A" w14:textId="2CDBFCBD" w:rsidR="007E1CA2" w:rsidRDefault="00097C98" w:rsidP="004807A2">
      <w:pPr>
        <w:bidi w:val="0"/>
        <w:spacing w:line="360" w:lineRule="auto"/>
        <w:jc w:val="both"/>
        <w:rPr>
          <w:rFonts w:asciiTheme="majorBidi" w:hAnsiTheme="majorBidi" w:cstheme="majorBidi"/>
          <w:i/>
          <w:iCs/>
          <w:sz w:val="24"/>
          <w:szCs w:val="24"/>
        </w:rPr>
      </w:pPr>
      <w:r w:rsidRPr="00097C98">
        <w:rPr>
          <w:rFonts w:asciiTheme="majorBidi" w:hAnsiTheme="majorBidi" w:cstheme="majorBidi"/>
          <w:b/>
          <w:bCs/>
          <w:sz w:val="24"/>
          <w:szCs w:val="24"/>
          <w:lang w:val="en-US"/>
        </w:rPr>
        <w:t>Keywords:</w:t>
      </w:r>
      <w:r w:rsidRPr="00097C98">
        <w:rPr>
          <w:rFonts w:asciiTheme="majorBidi" w:hAnsiTheme="majorBidi" w:cstheme="majorBidi"/>
          <w:sz w:val="24"/>
          <w:szCs w:val="24"/>
          <w:lang w:val="en-US"/>
        </w:rPr>
        <w:t xml:space="preserve"> </w:t>
      </w:r>
      <w:r w:rsidR="009F4500" w:rsidRPr="00270034">
        <w:rPr>
          <w:rFonts w:asciiTheme="majorBidi" w:hAnsiTheme="majorBidi" w:cstheme="majorBidi"/>
          <w:sz w:val="24"/>
          <w:szCs w:val="24"/>
          <w:lang w:val="en-US"/>
        </w:rPr>
        <w:t>Language, Literature, First Age Civilizations.</w:t>
      </w:r>
    </w:p>
    <w:p w14:paraId="35B4EA8C" w14:textId="77777777" w:rsidR="007E1CA2" w:rsidRPr="007E1CA2" w:rsidRDefault="007E1CA2" w:rsidP="007E1CA2">
      <w:pPr>
        <w:bidi w:val="0"/>
        <w:rPr>
          <w:rFonts w:asciiTheme="majorBidi" w:hAnsiTheme="majorBidi" w:cstheme="majorBidi"/>
          <w:sz w:val="24"/>
          <w:szCs w:val="24"/>
        </w:rPr>
      </w:pPr>
    </w:p>
    <w:p w14:paraId="4A59097F" w14:textId="77777777" w:rsidR="007E1CA2" w:rsidRPr="007E1CA2" w:rsidRDefault="007E1CA2" w:rsidP="007E1CA2">
      <w:pPr>
        <w:bidi w:val="0"/>
        <w:rPr>
          <w:rFonts w:asciiTheme="majorBidi" w:hAnsiTheme="majorBidi" w:cstheme="majorBidi"/>
          <w:sz w:val="24"/>
          <w:szCs w:val="24"/>
        </w:rPr>
      </w:pPr>
    </w:p>
    <w:p w14:paraId="0E7BB654" w14:textId="53CC0CEB" w:rsidR="007E1CA2" w:rsidRDefault="007E1CA2" w:rsidP="007E1CA2">
      <w:pPr>
        <w:bidi w:val="0"/>
        <w:rPr>
          <w:rFonts w:asciiTheme="majorBidi" w:hAnsiTheme="majorBidi" w:cstheme="majorBidi"/>
          <w:sz w:val="24"/>
          <w:szCs w:val="24"/>
        </w:rPr>
      </w:pPr>
    </w:p>
    <w:p w14:paraId="4794BE01" w14:textId="77777777" w:rsidR="007E1CA2" w:rsidRDefault="007E1CA2" w:rsidP="007E1CA2">
      <w:pPr>
        <w:tabs>
          <w:tab w:val="left" w:pos="1740"/>
          <w:tab w:val="right" w:pos="8220"/>
        </w:tabs>
        <w:bidi w:val="0"/>
        <w:jc w:val="left"/>
        <w:rPr>
          <w:rFonts w:asciiTheme="majorBidi" w:hAnsiTheme="majorBidi" w:cstheme="majorBidi"/>
          <w:sz w:val="24"/>
          <w:szCs w:val="24"/>
        </w:rPr>
      </w:pPr>
      <w:r>
        <w:rPr>
          <w:rFonts w:asciiTheme="majorBidi" w:hAnsiTheme="majorBidi" w:cstheme="majorBidi"/>
          <w:sz w:val="24"/>
          <w:szCs w:val="24"/>
        </w:rPr>
        <w:tab/>
      </w:r>
    </w:p>
    <w:p w14:paraId="25BCA975" w14:textId="77777777" w:rsidR="007E1CA2" w:rsidRDefault="007E1CA2">
      <w:pPr>
        <w:rPr>
          <w:rFonts w:asciiTheme="majorBidi" w:hAnsiTheme="majorBidi" w:cstheme="majorBidi"/>
          <w:sz w:val="24"/>
          <w:szCs w:val="24"/>
        </w:rPr>
      </w:pPr>
      <w:r>
        <w:rPr>
          <w:rFonts w:asciiTheme="majorBidi" w:hAnsiTheme="majorBidi" w:cstheme="majorBidi"/>
          <w:sz w:val="24"/>
          <w:szCs w:val="24"/>
        </w:rPr>
        <w:br w:type="page"/>
      </w:r>
    </w:p>
    <w:p w14:paraId="56186531" w14:textId="304A1963" w:rsidR="007E1CA2" w:rsidRDefault="007E1CA2" w:rsidP="007E1CA2">
      <w:pPr>
        <w:tabs>
          <w:tab w:val="left" w:pos="1740"/>
          <w:tab w:val="right" w:pos="8220"/>
        </w:tabs>
        <w:bidi w:val="0"/>
        <w:jc w:val="left"/>
        <w:rPr>
          <w:rFonts w:asciiTheme="majorBidi" w:hAnsiTheme="majorBidi" w:cstheme="majorBidi"/>
          <w:sz w:val="24"/>
          <w:szCs w:val="24"/>
        </w:rPr>
      </w:pPr>
      <w:r>
        <w:rPr>
          <w:rFonts w:asciiTheme="majorBidi" w:hAnsiTheme="majorBidi" w:cstheme="majorBidi"/>
          <w:sz w:val="24"/>
          <w:szCs w:val="24"/>
        </w:rPr>
        <w:lastRenderedPageBreak/>
        <w:tab/>
      </w:r>
    </w:p>
    <w:p w14:paraId="4ABC38C4" w14:textId="77777777" w:rsidR="00097C98" w:rsidRPr="007E1CA2" w:rsidRDefault="00097C98" w:rsidP="007E1CA2">
      <w:pPr>
        <w:bidi w:val="0"/>
        <w:rPr>
          <w:rFonts w:asciiTheme="majorBidi" w:hAnsiTheme="majorBidi" w:cstheme="majorBidi"/>
          <w:sz w:val="24"/>
          <w:szCs w:val="24"/>
        </w:rPr>
        <w:sectPr w:rsidR="00097C98" w:rsidRPr="007E1CA2" w:rsidSect="007E1CA2">
          <w:footerReference w:type="default" r:id="rId19"/>
          <w:pgSz w:w="11906" w:h="16838"/>
          <w:pgMar w:top="1418" w:right="2268" w:bottom="1418" w:left="1418" w:header="709" w:footer="709" w:gutter="0"/>
          <w:pgNumType w:fmt="lowerRoman" w:start="1"/>
          <w:cols w:space="708"/>
          <w:docGrid w:linePitch="360"/>
        </w:sectPr>
      </w:pPr>
    </w:p>
    <w:p w14:paraId="4E583FCB" w14:textId="77777777" w:rsidR="00097C98" w:rsidRPr="00583E60" w:rsidRDefault="00097C98" w:rsidP="004807A2">
      <w:pPr>
        <w:bidi w:val="0"/>
        <w:spacing w:before="1440" w:after="360" w:line="360" w:lineRule="auto"/>
        <w:jc w:val="center"/>
        <w:rPr>
          <w:rFonts w:asciiTheme="majorBidi" w:hAnsiTheme="majorBidi" w:cstheme="majorBidi"/>
          <w:b/>
          <w:bCs/>
          <w:sz w:val="24"/>
          <w:szCs w:val="24"/>
        </w:rPr>
      </w:pPr>
      <w:r w:rsidRPr="00583E60">
        <w:rPr>
          <w:rFonts w:asciiTheme="majorBidi" w:hAnsiTheme="majorBidi" w:cstheme="majorBidi"/>
          <w:b/>
          <w:bCs/>
          <w:sz w:val="24"/>
          <w:szCs w:val="24"/>
        </w:rPr>
        <w:lastRenderedPageBreak/>
        <w:t>İLK ÇAĞ UYGARLIKLARINDA DİL VE EDEBİYAT</w:t>
      </w:r>
    </w:p>
    <w:p w14:paraId="2A942F2E" w14:textId="77777777" w:rsidR="00097C98" w:rsidRPr="00270034" w:rsidRDefault="00097C98" w:rsidP="00281A31">
      <w:pPr>
        <w:pStyle w:val="Balk1"/>
        <w:bidi w:val="0"/>
        <w:spacing w:before="360"/>
      </w:pPr>
      <w:bookmarkStart w:id="44" w:name="_Toc49508086"/>
      <w:r w:rsidRPr="00270034">
        <w:t>ÖZET</w:t>
      </w:r>
      <w:bookmarkEnd w:id="44"/>
    </w:p>
    <w:p w14:paraId="256EAFA4" w14:textId="4766D24F" w:rsidR="00097C98" w:rsidRPr="00097C98" w:rsidRDefault="00097C98" w:rsidP="004807A2">
      <w:pPr>
        <w:bidi w:val="0"/>
        <w:spacing w:line="360" w:lineRule="auto"/>
        <w:jc w:val="both"/>
        <w:rPr>
          <w:rFonts w:asciiTheme="majorBidi" w:hAnsiTheme="majorBidi" w:cstheme="majorBidi"/>
          <w:sz w:val="24"/>
          <w:szCs w:val="24"/>
        </w:rPr>
      </w:pPr>
      <w:r w:rsidRPr="00097C98">
        <w:rPr>
          <w:rFonts w:asciiTheme="majorBidi" w:hAnsiTheme="majorBidi" w:cstheme="majorBidi"/>
          <w:sz w:val="24"/>
          <w:szCs w:val="24"/>
        </w:rPr>
        <w:t xml:space="preserve">Bu </w:t>
      </w:r>
      <w:proofErr w:type="gramStart"/>
      <w:r w:rsidRPr="00097C98">
        <w:rPr>
          <w:rFonts w:asciiTheme="majorBidi" w:hAnsiTheme="majorBidi" w:cstheme="majorBidi"/>
          <w:sz w:val="24"/>
          <w:szCs w:val="24"/>
        </w:rPr>
        <w:t>formasyona</w:t>
      </w:r>
      <w:proofErr w:type="gramEnd"/>
      <w:r w:rsidRPr="00097C98">
        <w:rPr>
          <w:rFonts w:asciiTheme="majorBidi" w:hAnsiTheme="majorBidi" w:cstheme="majorBidi"/>
          <w:sz w:val="24"/>
          <w:szCs w:val="24"/>
        </w:rPr>
        <w:t xml:space="preserve"> “</w:t>
      </w:r>
      <w:proofErr w:type="spellStart"/>
      <w:r w:rsidRPr="00097C98">
        <w:rPr>
          <w:rFonts w:asciiTheme="majorBidi" w:hAnsiTheme="majorBidi" w:cstheme="majorBidi"/>
          <w:sz w:val="24"/>
          <w:szCs w:val="24"/>
        </w:rPr>
        <w:t>falanks</w:t>
      </w:r>
      <w:proofErr w:type="spellEnd"/>
      <w:r w:rsidRPr="00097C98">
        <w:rPr>
          <w:rFonts w:asciiTheme="majorBidi" w:hAnsiTheme="majorBidi" w:cstheme="majorBidi"/>
          <w:sz w:val="24"/>
          <w:szCs w:val="24"/>
        </w:rPr>
        <w:t xml:space="preserve">” denir. Sıradan vatandaş askerler </w:t>
      </w:r>
      <w:proofErr w:type="spellStart"/>
      <w:r w:rsidRPr="00097C98">
        <w:rPr>
          <w:rFonts w:asciiTheme="majorBidi" w:hAnsiTheme="majorBidi" w:cstheme="majorBidi"/>
          <w:sz w:val="24"/>
          <w:szCs w:val="24"/>
        </w:rPr>
        <w:t>falanksla</w:t>
      </w:r>
      <w:proofErr w:type="spellEnd"/>
      <w:r w:rsidRPr="00097C98">
        <w:rPr>
          <w:rFonts w:asciiTheme="majorBidi" w:hAnsiTheme="majorBidi" w:cstheme="majorBidi"/>
          <w:sz w:val="24"/>
          <w:szCs w:val="24"/>
        </w:rPr>
        <w:t xml:space="preserve"> ilgili koordinasyonu ve disiplini öğrenebilir ve bu </w:t>
      </w:r>
      <w:proofErr w:type="spellStart"/>
      <w:r w:rsidRPr="00097C98">
        <w:rPr>
          <w:rFonts w:asciiTheme="majorBidi" w:hAnsiTheme="majorBidi" w:cstheme="majorBidi"/>
          <w:sz w:val="24"/>
          <w:szCs w:val="24"/>
        </w:rPr>
        <w:t>esprit</w:t>
      </w:r>
      <w:proofErr w:type="spellEnd"/>
      <w:r w:rsidRPr="00097C98">
        <w:rPr>
          <w:rFonts w:asciiTheme="majorBidi" w:hAnsiTheme="majorBidi" w:cstheme="majorBidi"/>
          <w:sz w:val="24"/>
          <w:szCs w:val="24"/>
        </w:rPr>
        <w:t xml:space="preserve"> de kolordu sivil yaşam ve sosyal etkileşime devam etti. Eski Yunanistan'da, katılımcı bir hükümet dinamiği, bu savaş alanı hesap verebilirliği beklentisinden kaynaklandı.</w:t>
      </w:r>
      <w:r w:rsidR="005C4697">
        <w:rPr>
          <w:rFonts w:asciiTheme="majorBidi" w:hAnsiTheme="majorBidi" w:cstheme="majorBidi"/>
          <w:sz w:val="24"/>
          <w:szCs w:val="24"/>
        </w:rPr>
        <w:t xml:space="preserve"> </w:t>
      </w:r>
      <w:r w:rsidRPr="00097C98">
        <w:rPr>
          <w:rFonts w:asciiTheme="majorBidi" w:hAnsiTheme="majorBidi" w:cstheme="majorBidi"/>
          <w:sz w:val="24"/>
          <w:szCs w:val="24"/>
        </w:rPr>
        <w:t>Atina’nın denizdeki yeni fırsatları ile birleştiğinde, süvariye dayanan aristokrasi piyade ve donanmaya dayanan demokrasiye yol açtı. Kalkanla kullanılan bireysel vücut zırhı, savaşta askerleri korudu.</w:t>
      </w:r>
      <w:r w:rsidR="009F4500">
        <w:rPr>
          <w:rFonts w:asciiTheme="majorBidi" w:hAnsiTheme="majorBidi" w:cstheme="majorBidi"/>
          <w:sz w:val="24"/>
          <w:szCs w:val="24"/>
        </w:rPr>
        <w:t>(M.Ö. 250)</w:t>
      </w:r>
      <w:r w:rsidRPr="00097C98">
        <w:rPr>
          <w:rFonts w:asciiTheme="majorBidi" w:hAnsiTheme="majorBidi" w:cstheme="majorBidi"/>
          <w:sz w:val="24"/>
          <w:szCs w:val="24"/>
        </w:rPr>
        <w:t>. Çinliler metal plakalardan yapılmış vücut zırhı geliştirmişlerdi.</w:t>
      </w:r>
      <w:r w:rsidR="005C4697">
        <w:rPr>
          <w:rFonts w:asciiTheme="majorBidi" w:hAnsiTheme="majorBidi" w:cstheme="majorBidi"/>
          <w:sz w:val="24"/>
          <w:szCs w:val="24"/>
        </w:rPr>
        <w:t xml:space="preserve"> </w:t>
      </w:r>
      <w:r w:rsidRPr="00097C98">
        <w:rPr>
          <w:rFonts w:asciiTheme="majorBidi" w:hAnsiTheme="majorBidi" w:cstheme="majorBidi"/>
          <w:sz w:val="24"/>
          <w:szCs w:val="24"/>
        </w:rPr>
        <w:t>"Parlayan zırh şövalyeleri" fikri, savaşın büyük ölçekli kullanım için çok ağır ve değerli olduğu için Orta Çağ'ın bir fantezi. Partiler (</w:t>
      </w:r>
      <w:r w:rsidR="009F4500">
        <w:rPr>
          <w:rFonts w:asciiTheme="majorBidi" w:hAnsiTheme="majorBidi" w:cstheme="majorBidi"/>
          <w:sz w:val="24"/>
          <w:szCs w:val="24"/>
        </w:rPr>
        <w:t>M.Ö. 250</w:t>
      </w:r>
      <w:r w:rsidRPr="00097C98">
        <w:rPr>
          <w:rFonts w:asciiTheme="majorBidi" w:hAnsiTheme="majorBidi" w:cstheme="majorBidi"/>
          <w:sz w:val="24"/>
          <w:szCs w:val="24"/>
        </w:rPr>
        <w:t>) atlarının İran dağ yoncalarını yediğini ve savaşçılarını (çoğunlukla demir dışı olsa da) tam zırh taşıyacak kadar güçlü olduklarını iddia ettiler. Yağmacı Hititler, Demir Çağı'nı bronz olanların yerine demir silahlarla açtılar.</w:t>
      </w:r>
    </w:p>
    <w:p w14:paraId="2254EC7D" w14:textId="77777777" w:rsidR="00097C98" w:rsidRPr="00097C98" w:rsidRDefault="00097C98" w:rsidP="004807A2">
      <w:pPr>
        <w:bidi w:val="0"/>
        <w:spacing w:line="360" w:lineRule="auto"/>
        <w:jc w:val="both"/>
        <w:rPr>
          <w:rFonts w:asciiTheme="majorBidi" w:hAnsiTheme="majorBidi" w:cstheme="majorBidi"/>
          <w:sz w:val="24"/>
          <w:szCs w:val="24"/>
        </w:rPr>
      </w:pPr>
    </w:p>
    <w:p w14:paraId="2F013CF2" w14:textId="0F93BEF4" w:rsidR="00D17565" w:rsidRDefault="00097C98" w:rsidP="004807A2">
      <w:pPr>
        <w:bidi w:val="0"/>
        <w:spacing w:line="360" w:lineRule="auto"/>
        <w:jc w:val="both"/>
        <w:rPr>
          <w:rFonts w:asciiTheme="majorBidi" w:hAnsiTheme="majorBidi" w:cstheme="majorBidi"/>
          <w:i/>
          <w:iCs/>
          <w:sz w:val="24"/>
          <w:szCs w:val="24"/>
        </w:rPr>
      </w:pPr>
      <w:r w:rsidRPr="00097C98">
        <w:rPr>
          <w:rFonts w:asciiTheme="majorBidi" w:hAnsiTheme="majorBidi" w:cstheme="majorBidi"/>
          <w:b/>
          <w:bCs/>
          <w:sz w:val="24"/>
          <w:szCs w:val="24"/>
        </w:rPr>
        <w:t>Anahtar Kelimeler:</w:t>
      </w:r>
      <w:r>
        <w:rPr>
          <w:rFonts w:asciiTheme="majorBidi" w:hAnsiTheme="majorBidi" w:cstheme="majorBidi"/>
          <w:sz w:val="24"/>
          <w:szCs w:val="24"/>
        </w:rPr>
        <w:t xml:space="preserve"> </w:t>
      </w:r>
      <w:r w:rsidRPr="00270034">
        <w:rPr>
          <w:rFonts w:asciiTheme="majorBidi" w:hAnsiTheme="majorBidi" w:cstheme="majorBidi"/>
          <w:sz w:val="24"/>
          <w:szCs w:val="24"/>
        </w:rPr>
        <w:t>Dil, Edebiyat, İlk Çağ Uygarlıkları</w:t>
      </w:r>
      <w:r w:rsidR="00B030DF" w:rsidRPr="00270034">
        <w:rPr>
          <w:rFonts w:asciiTheme="majorBidi" w:hAnsiTheme="majorBidi" w:cstheme="majorBidi"/>
          <w:sz w:val="24"/>
          <w:szCs w:val="24"/>
        </w:rPr>
        <w:t>.</w:t>
      </w:r>
    </w:p>
    <w:p w14:paraId="41E05301" w14:textId="77777777" w:rsidR="00D17565" w:rsidRPr="00D17565" w:rsidRDefault="00D17565" w:rsidP="00D17565">
      <w:pPr>
        <w:bidi w:val="0"/>
        <w:rPr>
          <w:rFonts w:asciiTheme="majorBidi" w:hAnsiTheme="majorBidi" w:cstheme="majorBidi"/>
          <w:sz w:val="24"/>
          <w:szCs w:val="24"/>
        </w:rPr>
      </w:pPr>
    </w:p>
    <w:p w14:paraId="32114180" w14:textId="623F8C89" w:rsidR="00D17565" w:rsidRDefault="00D17565" w:rsidP="00D17565">
      <w:pPr>
        <w:bidi w:val="0"/>
        <w:rPr>
          <w:rFonts w:asciiTheme="majorBidi" w:hAnsiTheme="majorBidi" w:cstheme="majorBidi"/>
          <w:sz w:val="24"/>
          <w:szCs w:val="24"/>
        </w:rPr>
      </w:pPr>
    </w:p>
    <w:p w14:paraId="3AFF536A" w14:textId="79B7A350" w:rsidR="00D17565" w:rsidRDefault="00D17565" w:rsidP="00D17565">
      <w:pPr>
        <w:bidi w:val="0"/>
        <w:rPr>
          <w:rFonts w:asciiTheme="majorBidi" w:hAnsiTheme="majorBidi" w:cstheme="majorBidi"/>
          <w:sz w:val="24"/>
          <w:szCs w:val="24"/>
        </w:rPr>
      </w:pPr>
    </w:p>
    <w:p w14:paraId="38182538" w14:textId="77777777" w:rsidR="00D17565" w:rsidRDefault="00D17565" w:rsidP="00D17565">
      <w:pPr>
        <w:tabs>
          <w:tab w:val="left" w:pos="2790"/>
          <w:tab w:val="right" w:pos="8220"/>
        </w:tabs>
        <w:bidi w:val="0"/>
        <w:jc w:val="left"/>
        <w:rPr>
          <w:rFonts w:asciiTheme="majorBidi" w:hAnsiTheme="majorBidi" w:cstheme="majorBidi"/>
          <w:sz w:val="24"/>
          <w:szCs w:val="24"/>
        </w:rPr>
      </w:pPr>
      <w:r>
        <w:rPr>
          <w:rFonts w:asciiTheme="majorBidi" w:hAnsiTheme="majorBidi" w:cstheme="majorBidi"/>
          <w:sz w:val="24"/>
          <w:szCs w:val="24"/>
        </w:rPr>
        <w:tab/>
      </w:r>
    </w:p>
    <w:p w14:paraId="1142BB63" w14:textId="77777777" w:rsidR="00D17565" w:rsidRDefault="00D17565">
      <w:pPr>
        <w:rPr>
          <w:rFonts w:asciiTheme="majorBidi" w:hAnsiTheme="majorBidi" w:cstheme="majorBidi"/>
          <w:sz w:val="24"/>
          <w:szCs w:val="24"/>
        </w:rPr>
      </w:pPr>
      <w:r>
        <w:rPr>
          <w:rFonts w:asciiTheme="majorBidi" w:hAnsiTheme="majorBidi" w:cstheme="majorBidi"/>
          <w:sz w:val="24"/>
          <w:szCs w:val="24"/>
        </w:rPr>
        <w:br w:type="page"/>
      </w:r>
    </w:p>
    <w:p w14:paraId="15014008" w14:textId="1158A871" w:rsidR="00D17565" w:rsidRDefault="00D17565" w:rsidP="00D17565">
      <w:pPr>
        <w:tabs>
          <w:tab w:val="left" w:pos="2790"/>
          <w:tab w:val="right" w:pos="8220"/>
        </w:tabs>
        <w:bidi w:val="0"/>
        <w:jc w:val="left"/>
        <w:rPr>
          <w:rFonts w:asciiTheme="majorBidi" w:hAnsiTheme="majorBidi" w:cstheme="majorBidi"/>
          <w:sz w:val="24"/>
          <w:szCs w:val="24"/>
        </w:rPr>
      </w:pPr>
      <w:r>
        <w:rPr>
          <w:rFonts w:asciiTheme="majorBidi" w:hAnsiTheme="majorBidi" w:cstheme="majorBidi"/>
          <w:sz w:val="24"/>
          <w:szCs w:val="24"/>
        </w:rPr>
        <w:lastRenderedPageBreak/>
        <w:tab/>
      </w:r>
    </w:p>
    <w:p w14:paraId="6A96026E" w14:textId="77777777" w:rsidR="009F4500" w:rsidRPr="00D17565" w:rsidRDefault="009F4500" w:rsidP="00D17565">
      <w:pPr>
        <w:bidi w:val="0"/>
        <w:rPr>
          <w:rFonts w:asciiTheme="majorBidi" w:hAnsiTheme="majorBidi" w:cstheme="majorBidi"/>
          <w:sz w:val="24"/>
          <w:szCs w:val="24"/>
        </w:rPr>
        <w:sectPr w:rsidR="009F4500" w:rsidRPr="00D17565" w:rsidSect="00D17565">
          <w:pgSz w:w="11906" w:h="16838"/>
          <w:pgMar w:top="1418" w:right="2268" w:bottom="1418" w:left="1418" w:header="709" w:footer="709" w:gutter="0"/>
          <w:pgNumType w:fmt="lowerRoman" w:start="3"/>
          <w:cols w:space="708"/>
          <w:docGrid w:linePitch="360"/>
        </w:sectPr>
      </w:pPr>
    </w:p>
    <w:p w14:paraId="5D8BD8F8" w14:textId="77777777" w:rsidR="00CD5B79" w:rsidRPr="00270034" w:rsidRDefault="00CD5B79" w:rsidP="00281A31">
      <w:pPr>
        <w:pStyle w:val="Balk1"/>
        <w:bidi w:val="0"/>
      </w:pPr>
      <w:bookmarkStart w:id="45" w:name="_Toc38128456"/>
      <w:bookmarkStart w:id="46" w:name="_Toc49508087"/>
      <w:r w:rsidRPr="00270034">
        <w:lastRenderedPageBreak/>
        <w:t>ÖNSÖZ</w:t>
      </w:r>
      <w:bookmarkEnd w:id="45"/>
      <w:bookmarkEnd w:id="46"/>
    </w:p>
    <w:p w14:paraId="42A4EAE7" w14:textId="2B05D6AB" w:rsidR="00CD5B79" w:rsidRPr="00CD5B79" w:rsidRDefault="00CD5B79" w:rsidP="004807A2">
      <w:pPr>
        <w:bidi w:val="0"/>
        <w:spacing w:line="360" w:lineRule="auto"/>
        <w:jc w:val="both"/>
        <w:rPr>
          <w:rFonts w:asciiTheme="majorBidi" w:hAnsiTheme="majorBidi" w:cstheme="majorBidi"/>
          <w:sz w:val="24"/>
          <w:szCs w:val="24"/>
        </w:rPr>
      </w:pPr>
      <w:r w:rsidRPr="00CD5B79">
        <w:rPr>
          <w:rFonts w:asciiTheme="majorBidi" w:hAnsiTheme="majorBidi" w:cstheme="majorBidi"/>
          <w:sz w:val="24"/>
          <w:szCs w:val="24"/>
        </w:rPr>
        <w:t xml:space="preserve">Tez çalışmam sürecinde bilgi ve tecrübelerinden faydalandığım ve desteğini hiçbir zaman esirgemeyen, sayesinde yeni birçok bilgi öğrendiğim ve böylesine değerli bir akademisyen ile çalışma fırsatı bulabildiğim için kendimi gerçekten şanslı hissediyorum. Danışman hocam Dr. Öğr. Üyesi Mesut </w:t>
      </w:r>
      <w:proofErr w:type="spellStart"/>
      <w:r w:rsidRPr="00CD5B79">
        <w:rPr>
          <w:rFonts w:asciiTheme="majorBidi" w:hAnsiTheme="majorBidi" w:cstheme="majorBidi"/>
          <w:sz w:val="24"/>
          <w:szCs w:val="24"/>
        </w:rPr>
        <w:t>YILMAZ’a</w:t>
      </w:r>
      <w:proofErr w:type="spellEnd"/>
      <w:r w:rsidRPr="00CD5B79">
        <w:rPr>
          <w:rFonts w:asciiTheme="majorBidi" w:hAnsiTheme="majorBidi" w:cstheme="majorBidi"/>
          <w:sz w:val="24"/>
          <w:szCs w:val="24"/>
        </w:rPr>
        <w:t xml:space="preserve"> tüm içtenliğimle teşekkür ederim.  </w:t>
      </w:r>
    </w:p>
    <w:p w14:paraId="2E7E599C" w14:textId="307A3257" w:rsidR="00CD5B79" w:rsidRPr="00CD5B79" w:rsidRDefault="00CD5B79" w:rsidP="004807A2">
      <w:pPr>
        <w:bidi w:val="0"/>
        <w:spacing w:line="360" w:lineRule="auto"/>
        <w:jc w:val="both"/>
        <w:rPr>
          <w:rFonts w:asciiTheme="majorBidi" w:hAnsiTheme="majorBidi" w:cstheme="majorBidi"/>
          <w:sz w:val="24"/>
          <w:szCs w:val="24"/>
        </w:rPr>
      </w:pPr>
      <w:r w:rsidRPr="00CD5B79">
        <w:rPr>
          <w:rFonts w:asciiTheme="majorBidi" w:hAnsiTheme="majorBidi" w:cstheme="majorBidi"/>
          <w:sz w:val="24"/>
          <w:szCs w:val="24"/>
        </w:rPr>
        <w:t xml:space="preserve">Jüri üyesi olan sayın hocalarıma teşekkürlerimi sunuyorum. </w:t>
      </w:r>
    </w:p>
    <w:p w14:paraId="40408DA3" w14:textId="77777777" w:rsidR="00CD5B79" w:rsidRPr="00CD5B79" w:rsidRDefault="00CD5B79" w:rsidP="004807A2">
      <w:pPr>
        <w:bidi w:val="0"/>
        <w:spacing w:line="360" w:lineRule="auto"/>
        <w:jc w:val="both"/>
        <w:rPr>
          <w:rFonts w:asciiTheme="majorBidi" w:hAnsiTheme="majorBidi" w:cstheme="majorBidi"/>
          <w:sz w:val="24"/>
          <w:szCs w:val="24"/>
        </w:rPr>
      </w:pPr>
      <w:r w:rsidRPr="00CD5B79">
        <w:rPr>
          <w:rFonts w:asciiTheme="majorBidi" w:hAnsiTheme="majorBidi" w:cstheme="majorBidi"/>
          <w:sz w:val="24"/>
          <w:szCs w:val="24"/>
        </w:rPr>
        <w:t xml:space="preserve">Çalışmam süreci boyunca her zaman yanımda olan ve yardımını benden hiçbir zaman esirgemeyen yüksek lisans bölüm arkadaşım Dilber </w:t>
      </w:r>
      <w:proofErr w:type="spellStart"/>
      <w:r w:rsidRPr="00CD5B79">
        <w:rPr>
          <w:rFonts w:asciiTheme="majorBidi" w:hAnsiTheme="majorBidi" w:cstheme="majorBidi"/>
          <w:sz w:val="24"/>
          <w:szCs w:val="24"/>
        </w:rPr>
        <w:t>AY’a</w:t>
      </w:r>
      <w:proofErr w:type="spellEnd"/>
      <w:r w:rsidRPr="00CD5B79">
        <w:rPr>
          <w:rFonts w:asciiTheme="majorBidi" w:hAnsiTheme="majorBidi" w:cstheme="majorBidi"/>
          <w:sz w:val="24"/>
          <w:szCs w:val="24"/>
        </w:rPr>
        <w:t xml:space="preserve"> tüm içtenliğimle teşekkür ediyorum. </w:t>
      </w:r>
    </w:p>
    <w:p w14:paraId="07868980" w14:textId="77777777" w:rsidR="00CD5B79" w:rsidRPr="00CD5B79" w:rsidRDefault="00CD5B79" w:rsidP="004807A2">
      <w:pPr>
        <w:bidi w:val="0"/>
        <w:spacing w:line="360" w:lineRule="auto"/>
        <w:jc w:val="both"/>
        <w:rPr>
          <w:rFonts w:asciiTheme="majorBidi" w:hAnsiTheme="majorBidi" w:cstheme="majorBidi"/>
          <w:sz w:val="24"/>
          <w:szCs w:val="24"/>
        </w:rPr>
      </w:pPr>
      <w:r w:rsidRPr="00CD5B79">
        <w:rPr>
          <w:rFonts w:asciiTheme="majorBidi" w:hAnsiTheme="majorBidi" w:cstheme="majorBidi"/>
          <w:sz w:val="24"/>
          <w:szCs w:val="24"/>
        </w:rPr>
        <w:t xml:space="preserve">Ve bana her zaman her konuda inanan, güvenen ve her koşulda yanımda olup hiçbir zaman desteğini ve sevgisini benden esirgemeyen çok sevdiğim </w:t>
      </w:r>
      <w:proofErr w:type="spellStart"/>
      <w:r w:rsidRPr="00CD5B79">
        <w:rPr>
          <w:rFonts w:asciiTheme="majorBidi" w:hAnsiTheme="majorBidi" w:cstheme="majorBidi"/>
          <w:sz w:val="24"/>
          <w:szCs w:val="24"/>
        </w:rPr>
        <w:t>Stenistav</w:t>
      </w:r>
      <w:proofErr w:type="spellEnd"/>
      <w:r w:rsidRPr="00CD5B79">
        <w:rPr>
          <w:rFonts w:asciiTheme="majorBidi" w:hAnsiTheme="majorBidi" w:cstheme="majorBidi"/>
          <w:sz w:val="24"/>
          <w:szCs w:val="24"/>
        </w:rPr>
        <w:t xml:space="preserve"> </w:t>
      </w:r>
      <w:proofErr w:type="spellStart"/>
      <w:r w:rsidRPr="00CD5B79">
        <w:rPr>
          <w:rFonts w:asciiTheme="majorBidi" w:hAnsiTheme="majorBidi" w:cstheme="majorBidi"/>
          <w:sz w:val="24"/>
          <w:szCs w:val="24"/>
        </w:rPr>
        <w:t>SESTAK’a</w:t>
      </w:r>
      <w:proofErr w:type="spellEnd"/>
      <w:r w:rsidRPr="00CD5B79">
        <w:rPr>
          <w:rFonts w:asciiTheme="majorBidi" w:hAnsiTheme="majorBidi" w:cstheme="majorBidi"/>
          <w:sz w:val="24"/>
          <w:szCs w:val="24"/>
        </w:rPr>
        <w:t xml:space="preserve"> tüm içtenliğimle teşekkür ediyorum.</w:t>
      </w:r>
    </w:p>
    <w:p w14:paraId="4F559A76" w14:textId="77777777" w:rsidR="00CD5B79" w:rsidRPr="00CD5B79" w:rsidRDefault="00CD5B79" w:rsidP="004807A2">
      <w:pPr>
        <w:bidi w:val="0"/>
        <w:spacing w:line="360" w:lineRule="auto"/>
        <w:jc w:val="both"/>
        <w:rPr>
          <w:rFonts w:asciiTheme="majorBidi" w:hAnsiTheme="majorBidi" w:cstheme="majorBidi"/>
          <w:b/>
          <w:sz w:val="24"/>
          <w:szCs w:val="24"/>
        </w:rPr>
      </w:pPr>
    </w:p>
    <w:p w14:paraId="22138C17" w14:textId="1F184EE4" w:rsidR="007E1CA2" w:rsidRDefault="00CD5B79" w:rsidP="00C06756">
      <w:pPr>
        <w:bidi w:val="0"/>
        <w:spacing w:line="360" w:lineRule="auto"/>
        <w:jc w:val="both"/>
        <w:rPr>
          <w:rFonts w:asciiTheme="majorBidi" w:hAnsiTheme="majorBidi" w:cstheme="majorBidi"/>
          <w:bCs/>
          <w:sz w:val="24"/>
          <w:szCs w:val="24"/>
        </w:rPr>
      </w:pPr>
      <w:r w:rsidRPr="00270034">
        <w:rPr>
          <w:rFonts w:asciiTheme="majorBidi" w:hAnsiTheme="majorBidi" w:cstheme="majorBidi"/>
          <w:bCs/>
          <w:sz w:val="24"/>
          <w:szCs w:val="24"/>
        </w:rPr>
        <w:t xml:space="preserve">Şubat, </w:t>
      </w:r>
      <w:r w:rsidR="00FC26C4">
        <w:rPr>
          <w:rFonts w:asciiTheme="majorBidi" w:hAnsiTheme="majorBidi" w:cstheme="majorBidi"/>
          <w:bCs/>
          <w:sz w:val="24"/>
          <w:szCs w:val="24"/>
        </w:rPr>
        <w:t>2023</w:t>
      </w:r>
      <w:r w:rsidRPr="00270034">
        <w:rPr>
          <w:rFonts w:asciiTheme="majorBidi" w:hAnsiTheme="majorBidi" w:cstheme="majorBidi"/>
          <w:bCs/>
          <w:sz w:val="24"/>
          <w:szCs w:val="24"/>
        </w:rPr>
        <w:t xml:space="preserve"> </w:t>
      </w:r>
      <w:r w:rsidRPr="00270034">
        <w:rPr>
          <w:rFonts w:asciiTheme="majorBidi" w:hAnsiTheme="majorBidi" w:cstheme="majorBidi"/>
          <w:bCs/>
          <w:sz w:val="24"/>
          <w:szCs w:val="24"/>
        </w:rPr>
        <w:tab/>
      </w:r>
      <w:r w:rsidRPr="00270034">
        <w:rPr>
          <w:rFonts w:asciiTheme="majorBidi" w:hAnsiTheme="majorBidi" w:cstheme="majorBidi"/>
          <w:bCs/>
          <w:sz w:val="24"/>
          <w:szCs w:val="24"/>
        </w:rPr>
        <w:tab/>
      </w:r>
      <w:r w:rsidRPr="00270034">
        <w:rPr>
          <w:rFonts w:asciiTheme="majorBidi" w:hAnsiTheme="majorBidi" w:cstheme="majorBidi"/>
          <w:bCs/>
          <w:sz w:val="24"/>
          <w:szCs w:val="24"/>
        </w:rPr>
        <w:tab/>
      </w:r>
      <w:r w:rsidRPr="00270034">
        <w:rPr>
          <w:rFonts w:asciiTheme="majorBidi" w:hAnsiTheme="majorBidi" w:cstheme="majorBidi"/>
          <w:bCs/>
          <w:sz w:val="24"/>
          <w:szCs w:val="24"/>
        </w:rPr>
        <w:tab/>
      </w:r>
      <w:r w:rsidRPr="00270034">
        <w:rPr>
          <w:rFonts w:asciiTheme="majorBidi" w:hAnsiTheme="majorBidi" w:cstheme="majorBidi"/>
          <w:bCs/>
          <w:sz w:val="24"/>
          <w:szCs w:val="24"/>
        </w:rPr>
        <w:tab/>
      </w:r>
      <w:r w:rsidRPr="00270034">
        <w:rPr>
          <w:rFonts w:asciiTheme="majorBidi" w:hAnsiTheme="majorBidi" w:cstheme="majorBidi"/>
          <w:bCs/>
          <w:sz w:val="24"/>
          <w:szCs w:val="24"/>
        </w:rPr>
        <w:tab/>
      </w:r>
      <w:r w:rsidRPr="00270034">
        <w:rPr>
          <w:rFonts w:asciiTheme="majorBidi" w:hAnsiTheme="majorBidi" w:cstheme="majorBidi"/>
          <w:bCs/>
          <w:sz w:val="24"/>
          <w:szCs w:val="24"/>
        </w:rPr>
        <w:tab/>
      </w:r>
      <w:r w:rsidRPr="00270034">
        <w:rPr>
          <w:rFonts w:asciiTheme="majorBidi" w:hAnsiTheme="majorBidi" w:cstheme="majorBidi"/>
          <w:bCs/>
          <w:sz w:val="24"/>
          <w:szCs w:val="24"/>
        </w:rPr>
        <w:tab/>
        <w:t xml:space="preserve">   </w:t>
      </w:r>
      <w:r w:rsidR="00270034">
        <w:rPr>
          <w:rFonts w:asciiTheme="majorBidi" w:hAnsiTheme="majorBidi" w:cstheme="majorBidi"/>
          <w:bCs/>
          <w:sz w:val="24"/>
          <w:szCs w:val="24"/>
        </w:rPr>
        <w:t xml:space="preserve"> </w:t>
      </w:r>
      <w:r w:rsidR="00C06756">
        <w:rPr>
          <w:rFonts w:asciiTheme="majorBidi" w:hAnsiTheme="majorBidi" w:cstheme="majorBidi"/>
          <w:bCs/>
          <w:sz w:val="24"/>
          <w:szCs w:val="24"/>
        </w:rPr>
        <w:t>Yakup DUMAN</w:t>
      </w:r>
    </w:p>
    <w:p w14:paraId="0D32A96E" w14:textId="77777777" w:rsidR="007E1CA2" w:rsidRPr="007E1CA2" w:rsidRDefault="007E1CA2" w:rsidP="007E1CA2">
      <w:pPr>
        <w:bidi w:val="0"/>
        <w:rPr>
          <w:rFonts w:asciiTheme="majorBidi" w:hAnsiTheme="majorBidi" w:cstheme="majorBidi"/>
          <w:sz w:val="24"/>
          <w:szCs w:val="24"/>
        </w:rPr>
      </w:pPr>
    </w:p>
    <w:p w14:paraId="232F2A85" w14:textId="77777777" w:rsidR="007E1CA2" w:rsidRPr="007E1CA2" w:rsidRDefault="007E1CA2" w:rsidP="007E1CA2">
      <w:pPr>
        <w:bidi w:val="0"/>
        <w:rPr>
          <w:rFonts w:asciiTheme="majorBidi" w:hAnsiTheme="majorBidi" w:cstheme="majorBidi"/>
          <w:sz w:val="24"/>
          <w:szCs w:val="24"/>
        </w:rPr>
      </w:pPr>
    </w:p>
    <w:p w14:paraId="16742EBB" w14:textId="77777777" w:rsidR="007E1CA2" w:rsidRPr="007E1CA2" w:rsidRDefault="007E1CA2" w:rsidP="007E1CA2">
      <w:pPr>
        <w:bidi w:val="0"/>
        <w:rPr>
          <w:rFonts w:asciiTheme="majorBidi" w:hAnsiTheme="majorBidi" w:cstheme="majorBidi"/>
          <w:sz w:val="24"/>
          <w:szCs w:val="24"/>
        </w:rPr>
      </w:pPr>
    </w:p>
    <w:p w14:paraId="3ED82FD1" w14:textId="7317F8AA" w:rsidR="007E1CA2" w:rsidRDefault="007E1CA2" w:rsidP="007E1CA2">
      <w:pPr>
        <w:bidi w:val="0"/>
        <w:rPr>
          <w:rFonts w:asciiTheme="majorBidi" w:hAnsiTheme="majorBidi" w:cstheme="majorBidi"/>
          <w:sz w:val="24"/>
          <w:szCs w:val="24"/>
        </w:rPr>
      </w:pPr>
    </w:p>
    <w:p w14:paraId="16B446F0" w14:textId="77777777" w:rsidR="007E1CA2" w:rsidRDefault="007E1CA2" w:rsidP="007E1CA2">
      <w:pPr>
        <w:tabs>
          <w:tab w:val="left" w:pos="810"/>
          <w:tab w:val="right" w:pos="8220"/>
        </w:tabs>
        <w:bidi w:val="0"/>
        <w:jc w:val="left"/>
        <w:rPr>
          <w:rFonts w:asciiTheme="majorBidi" w:hAnsiTheme="majorBidi" w:cstheme="majorBidi"/>
          <w:sz w:val="24"/>
          <w:szCs w:val="24"/>
        </w:rPr>
      </w:pPr>
      <w:r>
        <w:rPr>
          <w:rFonts w:asciiTheme="majorBidi" w:hAnsiTheme="majorBidi" w:cstheme="majorBidi"/>
          <w:sz w:val="24"/>
          <w:szCs w:val="24"/>
        </w:rPr>
        <w:tab/>
      </w:r>
    </w:p>
    <w:p w14:paraId="5D961D68" w14:textId="77777777" w:rsidR="007E1CA2" w:rsidRDefault="007E1CA2">
      <w:pPr>
        <w:rPr>
          <w:rFonts w:asciiTheme="majorBidi" w:hAnsiTheme="majorBidi" w:cstheme="majorBidi"/>
          <w:sz w:val="24"/>
          <w:szCs w:val="24"/>
        </w:rPr>
      </w:pPr>
      <w:r>
        <w:rPr>
          <w:rFonts w:asciiTheme="majorBidi" w:hAnsiTheme="majorBidi" w:cstheme="majorBidi"/>
          <w:sz w:val="24"/>
          <w:szCs w:val="24"/>
        </w:rPr>
        <w:br w:type="page"/>
      </w:r>
    </w:p>
    <w:p w14:paraId="79AB82D2" w14:textId="1D122EB2" w:rsidR="007E1CA2" w:rsidRDefault="007E1CA2" w:rsidP="007E1CA2">
      <w:pPr>
        <w:tabs>
          <w:tab w:val="left" w:pos="810"/>
          <w:tab w:val="right" w:pos="8220"/>
        </w:tabs>
        <w:bidi w:val="0"/>
        <w:jc w:val="left"/>
        <w:rPr>
          <w:rFonts w:asciiTheme="majorBidi" w:hAnsiTheme="majorBidi" w:cstheme="majorBidi"/>
          <w:sz w:val="24"/>
          <w:szCs w:val="24"/>
        </w:rPr>
      </w:pPr>
      <w:r>
        <w:rPr>
          <w:rFonts w:asciiTheme="majorBidi" w:hAnsiTheme="majorBidi" w:cstheme="majorBidi"/>
          <w:sz w:val="24"/>
          <w:szCs w:val="24"/>
        </w:rPr>
        <w:lastRenderedPageBreak/>
        <w:tab/>
      </w:r>
    </w:p>
    <w:p w14:paraId="313060EC" w14:textId="77777777" w:rsidR="00CD5B79" w:rsidRPr="007E1CA2" w:rsidRDefault="00CD5B79" w:rsidP="007E1CA2">
      <w:pPr>
        <w:bidi w:val="0"/>
        <w:rPr>
          <w:rFonts w:asciiTheme="majorBidi" w:hAnsiTheme="majorBidi" w:cstheme="majorBidi"/>
          <w:sz w:val="24"/>
          <w:szCs w:val="24"/>
        </w:rPr>
        <w:sectPr w:rsidR="00CD5B79" w:rsidRPr="007E1CA2" w:rsidSect="007E1CA2">
          <w:pgSz w:w="11906" w:h="16838"/>
          <w:pgMar w:top="1418" w:right="2268" w:bottom="1418" w:left="1418" w:header="709" w:footer="709" w:gutter="0"/>
          <w:pgNumType w:fmt="lowerRoman"/>
          <w:cols w:space="708"/>
          <w:docGrid w:linePitch="360"/>
        </w:sectPr>
      </w:pPr>
    </w:p>
    <w:p w14:paraId="7F692A27" w14:textId="4B465BB3" w:rsidR="0007762C" w:rsidRPr="00270034" w:rsidRDefault="00270034" w:rsidP="00281A31">
      <w:pPr>
        <w:pStyle w:val="Balk1"/>
      </w:pPr>
      <w:bookmarkStart w:id="47" w:name="_Toc49508088"/>
      <w:r w:rsidRPr="00270034">
        <w:lastRenderedPageBreak/>
        <w:t>ONUR SÖZÜ</w:t>
      </w:r>
      <w:bookmarkEnd w:id="47"/>
    </w:p>
    <w:p w14:paraId="738B85A6" w14:textId="7230C96C" w:rsidR="0007762C" w:rsidRDefault="0007762C" w:rsidP="00896B58">
      <w:pPr>
        <w:bidi w:val="0"/>
        <w:spacing w:line="360" w:lineRule="auto"/>
        <w:jc w:val="both"/>
        <w:rPr>
          <w:rFonts w:ascii="Times New Roman" w:hAnsi="Times New Roman" w:cs="Times New Roman"/>
          <w:sz w:val="24"/>
          <w:szCs w:val="24"/>
        </w:rPr>
      </w:pPr>
      <w:r w:rsidRPr="0007762C">
        <w:rPr>
          <w:rFonts w:ascii="Times New Roman" w:hAnsi="Times New Roman" w:cs="Times New Roman"/>
          <w:sz w:val="24"/>
          <w:szCs w:val="24"/>
        </w:rPr>
        <w:t xml:space="preserve">Yüksek Lisans tezi olarak sunduğum “İlk Çağ Uygarlıklarında Dil ve Edebiyat” adlı çalışmanın, tezin proje safhasından sonuçlanmasına kadarki bütün süreçlerde bilimsel ahlak ve geleneklere aykırı düşecek bir yardıma başvurulmaksızın yazıldığını ve yararlandığım eserlerin </w:t>
      </w:r>
      <w:proofErr w:type="spellStart"/>
      <w:r w:rsidRPr="0007762C">
        <w:rPr>
          <w:rFonts w:ascii="Times New Roman" w:hAnsi="Times New Roman" w:cs="Times New Roman"/>
          <w:sz w:val="24"/>
          <w:szCs w:val="24"/>
        </w:rPr>
        <w:t>Bibliyografya’da</w:t>
      </w:r>
      <w:proofErr w:type="spellEnd"/>
      <w:r w:rsidRPr="0007762C">
        <w:rPr>
          <w:rFonts w:ascii="Times New Roman" w:hAnsi="Times New Roman" w:cs="Times New Roman"/>
          <w:sz w:val="24"/>
          <w:szCs w:val="24"/>
        </w:rPr>
        <w:t xml:space="preserve"> gösterilenlerden oluştuğunu, bunlara atıf yapılarak yararlanılmış olduğunu belirtir ve onurumla beyan ederim. (…/…/</w:t>
      </w:r>
      <w:r w:rsidR="00FC26C4">
        <w:rPr>
          <w:rFonts w:ascii="Times New Roman" w:hAnsi="Times New Roman" w:cs="Times New Roman"/>
          <w:sz w:val="24"/>
          <w:szCs w:val="24"/>
        </w:rPr>
        <w:t>20</w:t>
      </w:r>
      <w:r w:rsidR="00896B58">
        <w:rPr>
          <w:rFonts w:ascii="Times New Roman" w:hAnsi="Times New Roman" w:cs="Times New Roman"/>
          <w:sz w:val="24"/>
          <w:szCs w:val="24"/>
        </w:rPr>
        <w:t>..</w:t>
      </w:r>
      <w:r w:rsidRPr="0007762C">
        <w:rPr>
          <w:rFonts w:ascii="Times New Roman" w:hAnsi="Times New Roman" w:cs="Times New Roman"/>
          <w:sz w:val="24"/>
          <w:szCs w:val="24"/>
        </w:rPr>
        <w:t xml:space="preserve">) </w:t>
      </w:r>
    </w:p>
    <w:p w14:paraId="0D3242BF" w14:textId="77777777" w:rsidR="00F57F63" w:rsidRPr="00F57F63" w:rsidRDefault="00F57F63" w:rsidP="00F57F63">
      <w:pPr>
        <w:bidi w:val="0"/>
        <w:spacing w:line="360" w:lineRule="auto"/>
        <w:jc w:val="both"/>
        <w:rPr>
          <w:rFonts w:ascii="Times New Roman" w:hAnsi="Times New Roman" w:cs="Times New Roman"/>
          <w:sz w:val="24"/>
          <w:szCs w:val="24"/>
        </w:rPr>
      </w:pPr>
    </w:p>
    <w:p w14:paraId="6D52B9E7" w14:textId="16E041C7" w:rsidR="00D17565" w:rsidRDefault="00C06756" w:rsidP="00C06756">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Yakup DUMAN </w:t>
      </w:r>
    </w:p>
    <w:p w14:paraId="5C70E056" w14:textId="77777777" w:rsidR="00D17565" w:rsidRPr="00D17565" w:rsidRDefault="00D17565" w:rsidP="00D17565">
      <w:pPr>
        <w:bidi w:val="0"/>
        <w:rPr>
          <w:rFonts w:ascii="Times New Roman" w:hAnsi="Times New Roman" w:cs="Times New Roman"/>
          <w:sz w:val="24"/>
          <w:szCs w:val="24"/>
        </w:rPr>
      </w:pPr>
    </w:p>
    <w:p w14:paraId="520F826D" w14:textId="77777777" w:rsidR="00D17565" w:rsidRPr="00D17565" w:rsidRDefault="00D17565" w:rsidP="00D17565">
      <w:pPr>
        <w:bidi w:val="0"/>
        <w:rPr>
          <w:rFonts w:ascii="Times New Roman" w:hAnsi="Times New Roman" w:cs="Times New Roman"/>
          <w:sz w:val="24"/>
          <w:szCs w:val="24"/>
        </w:rPr>
      </w:pPr>
    </w:p>
    <w:p w14:paraId="29DB73B9" w14:textId="77777777" w:rsidR="00D17565" w:rsidRPr="00D17565" w:rsidRDefault="00D17565" w:rsidP="00D17565">
      <w:pPr>
        <w:bidi w:val="0"/>
        <w:rPr>
          <w:rFonts w:ascii="Times New Roman" w:hAnsi="Times New Roman" w:cs="Times New Roman"/>
          <w:sz w:val="24"/>
          <w:szCs w:val="24"/>
        </w:rPr>
      </w:pPr>
    </w:p>
    <w:p w14:paraId="28E9FD0A" w14:textId="77777777" w:rsidR="00D17565" w:rsidRPr="00D17565" w:rsidRDefault="00D17565" w:rsidP="00D17565">
      <w:pPr>
        <w:bidi w:val="0"/>
        <w:rPr>
          <w:rFonts w:ascii="Times New Roman" w:hAnsi="Times New Roman" w:cs="Times New Roman"/>
          <w:sz w:val="24"/>
          <w:szCs w:val="24"/>
        </w:rPr>
      </w:pPr>
    </w:p>
    <w:p w14:paraId="2F6E5746" w14:textId="77777777" w:rsidR="00D17565" w:rsidRPr="00D17565" w:rsidRDefault="00D17565" w:rsidP="00D17565">
      <w:pPr>
        <w:bidi w:val="0"/>
        <w:rPr>
          <w:rFonts w:ascii="Times New Roman" w:hAnsi="Times New Roman" w:cs="Times New Roman"/>
          <w:sz w:val="24"/>
          <w:szCs w:val="24"/>
        </w:rPr>
      </w:pPr>
    </w:p>
    <w:p w14:paraId="03EC2EAD" w14:textId="77777777" w:rsidR="00D17565" w:rsidRPr="00D17565" w:rsidRDefault="00D17565" w:rsidP="00D17565">
      <w:pPr>
        <w:bidi w:val="0"/>
        <w:rPr>
          <w:rFonts w:ascii="Times New Roman" w:hAnsi="Times New Roman" w:cs="Times New Roman"/>
          <w:sz w:val="24"/>
          <w:szCs w:val="24"/>
        </w:rPr>
      </w:pPr>
    </w:p>
    <w:p w14:paraId="79613326" w14:textId="77777777" w:rsidR="00D17565" w:rsidRPr="00D17565" w:rsidRDefault="00D17565" w:rsidP="00D17565">
      <w:pPr>
        <w:bidi w:val="0"/>
        <w:rPr>
          <w:rFonts w:ascii="Times New Roman" w:hAnsi="Times New Roman" w:cs="Times New Roman"/>
          <w:sz w:val="24"/>
          <w:szCs w:val="24"/>
        </w:rPr>
      </w:pPr>
    </w:p>
    <w:p w14:paraId="5122772B" w14:textId="77777777" w:rsidR="00D17565" w:rsidRPr="00D17565" w:rsidRDefault="00D17565" w:rsidP="00D17565">
      <w:pPr>
        <w:bidi w:val="0"/>
        <w:rPr>
          <w:rFonts w:ascii="Times New Roman" w:hAnsi="Times New Roman" w:cs="Times New Roman"/>
          <w:sz w:val="24"/>
          <w:szCs w:val="24"/>
        </w:rPr>
      </w:pPr>
    </w:p>
    <w:p w14:paraId="3C21DA91" w14:textId="77777777" w:rsidR="00D17565" w:rsidRPr="00D17565" w:rsidRDefault="00D17565" w:rsidP="00D17565">
      <w:pPr>
        <w:bidi w:val="0"/>
        <w:rPr>
          <w:rFonts w:ascii="Times New Roman" w:hAnsi="Times New Roman" w:cs="Times New Roman"/>
          <w:sz w:val="24"/>
          <w:szCs w:val="24"/>
        </w:rPr>
      </w:pPr>
    </w:p>
    <w:p w14:paraId="730EE90B" w14:textId="77777777" w:rsidR="00D17565" w:rsidRPr="00D17565" w:rsidRDefault="00D17565" w:rsidP="00D17565">
      <w:pPr>
        <w:bidi w:val="0"/>
        <w:rPr>
          <w:rFonts w:ascii="Times New Roman" w:hAnsi="Times New Roman" w:cs="Times New Roman"/>
          <w:sz w:val="24"/>
          <w:szCs w:val="24"/>
        </w:rPr>
      </w:pPr>
    </w:p>
    <w:p w14:paraId="4CC1A9E5" w14:textId="77777777" w:rsidR="00D17565" w:rsidRPr="00D17565" w:rsidRDefault="00D17565" w:rsidP="00D17565">
      <w:pPr>
        <w:bidi w:val="0"/>
        <w:rPr>
          <w:rFonts w:ascii="Times New Roman" w:hAnsi="Times New Roman" w:cs="Times New Roman"/>
          <w:sz w:val="24"/>
          <w:szCs w:val="24"/>
        </w:rPr>
      </w:pPr>
    </w:p>
    <w:p w14:paraId="4EC48754" w14:textId="77777777" w:rsidR="00D17565" w:rsidRPr="00D17565" w:rsidRDefault="00D17565" w:rsidP="00D17565">
      <w:pPr>
        <w:bidi w:val="0"/>
        <w:rPr>
          <w:rFonts w:ascii="Times New Roman" w:hAnsi="Times New Roman" w:cs="Times New Roman"/>
          <w:sz w:val="24"/>
          <w:szCs w:val="24"/>
        </w:rPr>
      </w:pPr>
    </w:p>
    <w:p w14:paraId="662FDE5A" w14:textId="77777777" w:rsidR="00D17565" w:rsidRPr="00D17565" w:rsidRDefault="00D17565" w:rsidP="00D17565">
      <w:pPr>
        <w:bidi w:val="0"/>
        <w:rPr>
          <w:rFonts w:ascii="Times New Roman" w:hAnsi="Times New Roman" w:cs="Times New Roman"/>
          <w:sz w:val="24"/>
          <w:szCs w:val="24"/>
        </w:rPr>
      </w:pPr>
    </w:p>
    <w:p w14:paraId="165E46FB" w14:textId="77777777" w:rsidR="00D17565" w:rsidRPr="00D17565" w:rsidRDefault="00D17565" w:rsidP="00D17565">
      <w:pPr>
        <w:bidi w:val="0"/>
        <w:rPr>
          <w:rFonts w:ascii="Times New Roman" w:hAnsi="Times New Roman" w:cs="Times New Roman"/>
          <w:sz w:val="24"/>
          <w:szCs w:val="24"/>
        </w:rPr>
      </w:pPr>
    </w:p>
    <w:p w14:paraId="58988436" w14:textId="77777777" w:rsidR="00D17565" w:rsidRPr="00D17565" w:rsidRDefault="00D17565" w:rsidP="00D17565">
      <w:pPr>
        <w:bidi w:val="0"/>
        <w:rPr>
          <w:rFonts w:ascii="Times New Roman" w:hAnsi="Times New Roman" w:cs="Times New Roman"/>
          <w:sz w:val="24"/>
          <w:szCs w:val="24"/>
        </w:rPr>
      </w:pPr>
    </w:p>
    <w:p w14:paraId="346597A6" w14:textId="77777777" w:rsidR="00D17565" w:rsidRPr="00D17565" w:rsidRDefault="00D17565" w:rsidP="00D17565">
      <w:pPr>
        <w:bidi w:val="0"/>
        <w:rPr>
          <w:rFonts w:ascii="Times New Roman" w:hAnsi="Times New Roman" w:cs="Times New Roman"/>
          <w:sz w:val="24"/>
          <w:szCs w:val="24"/>
        </w:rPr>
      </w:pPr>
    </w:p>
    <w:p w14:paraId="3448252B" w14:textId="1FFB28D4" w:rsidR="00D17565" w:rsidRDefault="00D17565" w:rsidP="00D17565">
      <w:pPr>
        <w:bidi w:val="0"/>
        <w:rPr>
          <w:rFonts w:ascii="Times New Roman" w:hAnsi="Times New Roman" w:cs="Times New Roman"/>
          <w:sz w:val="24"/>
          <w:szCs w:val="24"/>
        </w:rPr>
      </w:pPr>
    </w:p>
    <w:p w14:paraId="4EB522DF" w14:textId="77777777" w:rsidR="00D17565" w:rsidRDefault="00D17565" w:rsidP="00D17565">
      <w:pPr>
        <w:tabs>
          <w:tab w:val="left" w:pos="2385"/>
          <w:tab w:val="right" w:pos="8220"/>
        </w:tabs>
        <w:bidi w:val="0"/>
        <w:jc w:val="left"/>
        <w:rPr>
          <w:rFonts w:ascii="Times New Roman" w:hAnsi="Times New Roman" w:cs="Times New Roman"/>
          <w:sz w:val="24"/>
          <w:szCs w:val="24"/>
        </w:rPr>
      </w:pPr>
      <w:r>
        <w:rPr>
          <w:rFonts w:ascii="Times New Roman" w:hAnsi="Times New Roman" w:cs="Times New Roman"/>
          <w:sz w:val="24"/>
          <w:szCs w:val="24"/>
        </w:rPr>
        <w:tab/>
      </w:r>
    </w:p>
    <w:p w14:paraId="3BBC7602" w14:textId="77777777" w:rsidR="00D17565" w:rsidRDefault="00D17565">
      <w:pPr>
        <w:rPr>
          <w:rFonts w:ascii="Times New Roman" w:hAnsi="Times New Roman" w:cs="Times New Roman"/>
          <w:sz w:val="24"/>
          <w:szCs w:val="24"/>
        </w:rPr>
      </w:pPr>
      <w:r>
        <w:rPr>
          <w:rFonts w:ascii="Times New Roman" w:hAnsi="Times New Roman" w:cs="Times New Roman"/>
          <w:sz w:val="24"/>
          <w:szCs w:val="24"/>
        </w:rPr>
        <w:br w:type="page"/>
      </w:r>
    </w:p>
    <w:p w14:paraId="4AC6CB99" w14:textId="160793C4" w:rsidR="00D17565" w:rsidRPr="00D17565" w:rsidRDefault="00D17565" w:rsidP="00D17565">
      <w:pPr>
        <w:tabs>
          <w:tab w:val="left" w:pos="2385"/>
          <w:tab w:val="right" w:pos="8220"/>
        </w:tabs>
        <w:bidi w:val="0"/>
        <w:jc w:val="left"/>
        <w:rPr>
          <w:rFonts w:ascii="Times New Roman" w:hAnsi="Times New Roman" w:cs="Times New Roman"/>
          <w:sz w:val="24"/>
          <w:szCs w:val="24"/>
        </w:rPr>
      </w:pPr>
      <w:r>
        <w:rPr>
          <w:rFonts w:ascii="Times New Roman" w:hAnsi="Times New Roman" w:cs="Times New Roman"/>
          <w:sz w:val="24"/>
          <w:szCs w:val="24"/>
        </w:rPr>
        <w:lastRenderedPageBreak/>
        <w:tab/>
      </w:r>
    </w:p>
    <w:p w14:paraId="015A1567" w14:textId="1557222D" w:rsidR="0007762C" w:rsidRPr="00D17565" w:rsidRDefault="0007762C" w:rsidP="00D17565">
      <w:pPr>
        <w:bidi w:val="0"/>
        <w:rPr>
          <w:rFonts w:ascii="Times New Roman" w:hAnsi="Times New Roman" w:cs="Times New Roman"/>
          <w:sz w:val="24"/>
          <w:szCs w:val="24"/>
        </w:rPr>
        <w:sectPr w:rsidR="0007762C" w:rsidRPr="00D17565" w:rsidSect="007E1CA2">
          <w:footerReference w:type="default" r:id="rId20"/>
          <w:pgSz w:w="11906" w:h="16838"/>
          <w:pgMar w:top="1418" w:right="2268" w:bottom="1418" w:left="1418" w:header="709" w:footer="709" w:gutter="0"/>
          <w:pgNumType w:fmt="lowerRoman"/>
          <w:cols w:space="708"/>
          <w:docGrid w:linePitch="360"/>
        </w:sectPr>
      </w:pPr>
    </w:p>
    <w:p w14:paraId="23BF4DAE" w14:textId="246996DA" w:rsidR="003B4931" w:rsidRDefault="00AE1FFC" w:rsidP="004807A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TEZ SINAV TUTANAĞI</w:t>
      </w:r>
    </w:p>
    <w:p w14:paraId="416AA55C" w14:textId="77777777" w:rsidR="00637AC8" w:rsidRPr="00637AC8" w:rsidRDefault="00637AC8" w:rsidP="00637AC8">
      <w:pPr>
        <w:autoSpaceDN w:val="0"/>
        <w:bidi w:val="0"/>
        <w:spacing w:after="0" w:line="360" w:lineRule="auto"/>
        <w:ind w:firstLine="851"/>
        <w:jc w:val="both"/>
        <w:rPr>
          <w:rFonts w:ascii="Times New Roman" w:eastAsia="Times New Roman" w:hAnsi="Times New Roman" w:cs="Times New Roman"/>
          <w:sz w:val="24"/>
          <w:szCs w:val="24"/>
          <w:lang w:eastAsia="tr-TR"/>
        </w:rPr>
      </w:pPr>
      <w:r w:rsidRPr="00637AC8">
        <w:rPr>
          <w:rFonts w:ascii="Times New Roman" w:eastAsia="Times New Roman" w:hAnsi="Times New Roman" w:cs="Times New Roman"/>
          <w:color w:val="000000"/>
          <w:sz w:val="24"/>
          <w:szCs w:val="24"/>
          <w:lang w:eastAsia="tr-TR"/>
        </w:rPr>
        <w:t xml:space="preserve">İstanbul Aydın Üniversitesi Lisansüstü Eğitim Enstitüsü Yönetim Kurulu’nun </w:t>
      </w:r>
      <w:proofErr w:type="gramStart"/>
      <w:r w:rsidRPr="00637AC8">
        <w:rPr>
          <w:rFonts w:ascii="Times New Roman" w:eastAsia="Times New Roman" w:hAnsi="Times New Roman" w:cs="Times New Roman"/>
          <w:sz w:val="24"/>
          <w:szCs w:val="24"/>
          <w:lang w:eastAsia="tr-TR"/>
        </w:rPr>
        <w:t>………………..</w:t>
      </w:r>
      <w:proofErr w:type="gramEnd"/>
      <w:r w:rsidRPr="00637AC8">
        <w:rPr>
          <w:rFonts w:ascii="Times New Roman" w:eastAsia="Times New Roman" w:hAnsi="Times New Roman" w:cs="Times New Roman"/>
          <w:sz w:val="24"/>
          <w:szCs w:val="24"/>
          <w:lang w:eastAsia="tr-TR"/>
        </w:rPr>
        <w:t xml:space="preserve"> tarih ve </w:t>
      </w:r>
      <w:proofErr w:type="gramStart"/>
      <w:r w:rsidRPr="00637AC8">
        <w:rPr>
          <w:rFonts w:ascii="Times New Roman" w:eastAsia="Times New Roman" w:hAnsi="Times New Roman" w:cs="Times New Roman"/>
          <w:sz w:val="24"/>
          <w:szCs w:val="24"/>
          <w:lang w:eastAsia="tr-TR"/>
        </w:rPr>
        <w:t>…………………….</w:t>
      </w:r>
      <w:proofErr w:type="gramEnd"/>
      <w:r w:rsidRPr="00637AC8">
        <w:rPr>
          <w:rFonts w:ascii="Times New Roman" w:eastAsia="Times New Roman" w:hAnsi="Times New Roman" w:cs="Times New Roman"/>
          <w:sz w:val="24"/>
          <w:szCs w:val="24"/>
          <w:lang w:eastAsia="tr-TR"/>
        </w:rPr>
        <w:t xml:space="preserve"> sayılı  toplantısında oluşturulan jüri üyeleri önünde, </w:t>
      </w:r>
      <w:proofErr w:type="gramStart"/>
      <w:r w:rsidRPr="00637AC8">
        <w:rPr>
          <w:rFonts w:ascii="Times New Roman" w:eastAsia="Times New Roman" w:hAnsi="Times New Roman" w:cs="Times New Roman"/>
          <w:sz w:val="24"/>
          <w:szCs w:val="24"/>
          <w:lang w:eastAsia="tr-TR"/>
        </w:rPr>
        <w:t>……………………</w:t>
      </w:r>
      <w:proofErr w:type="gramEnd"/>
      <w:r w:rsidRPr="00637AC8">
        <w:rPr>
          <w:rFonts w:ascii="Times New Roman" w:eastAsia="Times New Roman" w:hAnsi="Times New Roman" w:cs="Times New Roman"/>
          <w:sz w:val="24"/>
          <w:szCs w:val="24"/>
          <w:lang w:eastAsia="tr-TR"/>
        </w:rPr>
        <w:t xml:space="preserve"> tarihinde tez savunma sınavı yapılan </w:t>
      </w:r>
      <w:proofErr w:type="gramStart"/>
      <w:r w:rsidRPr="00637AC8">
        <w:rPr>
          <w:rFonts w:ascii="Times New Roman" w:eastAsia="Times New Roman" w:hAnsi="Times New Roman" w:cs="Times New Roman"/>
          <w:sz w:val="24"/>
          <w:szCs w:val="24"/>
          <w:lang w:eastAsia="tr-TR"/>
        </w:rPr>
        <w:t>…………………………………...</w:t>
      </w:r>
      <w:proofErr w:type="gramEnd"/>
      <w:r w:rsidRPr="00637AC8">
        <w:rPr>
          <w:rFonts w:ascii="Times New Roman" w:eastAsia="Times New Roman" w:hAnsi="Times New Roman" w:cs="Times New Roman"/>
          <w:sz w:val="24"/>
          <w:szCs w:val="24"/>
          <w:lang w:eastAsia="tr-TR"/>
        </w:rPr>
        <w:t>’</w:t>
      </w:r>
      <w:proofErr w:type="spellStart"/>
      <w:r w:rsidRPr="00637AC8">
        <w:rPr>
          <w:rFonts w:ascii="Times New Roman" w:eastAsia="Times New Roman" w:hAnsi="Times New Roman" w:cs="Times New Roman"/>
          <w:sz w:val="24"/>
          <w:szCs w:val="24"/>
          <w:lang w:eastAsia="tr-TR"/>
        </w:rPr>
        <w:t>nun</w:t>
      </w:r>
      <w:proofErr w:type="spellEnd"/>
      <w:r w:rsidRPr="00637AC8">
        <w:rPr>
          <w:rFonts w:ascii="Times New Roman" w:eastAsia="Times New Roman" w:hAnsi="Times New Roman" w:cs="Times New Roman"/>
          <w:sz w:val="24"/>
          <w:szCs w:val="24"/>
          <w:lang w:eastAsia="tr-TR"/>
        </w:rPr>
        <w:t xml:space="preserve"> tezi  ………..…..……..* ile ……….………….** kararı verilmiştir.</w:t>
      </w:r>
    </w:p>
    <w:p w14:paraId="3356A1E6" w14:textId="77777777" w:rsidR="00637AC8" w:rsidRPr="00637AC8" w:rsidRDefault="00637AC8" w:rsidP="00637AC8">
      <w:pPr>
        <w:autoSpaceDN w:val="0"/>
        <w:bidi w:val="0"/>
        <w:spacing w:after="0" w:line="360" w:lineRule="auto"/>
        <w:ind w:firstLine="851"/>
        <w:jc w:val="both"/>
        <w:rPr>
          <w:rFonts w:ascii="Times New Roman" w:eastAsia="Times New Roman" w:hAnsi="Times New Roman" w:cs="Times New Roman"/>
          <w:sz w:val="24"/>
          <w:szCs w:val="24"/>
          <w:lang w:eastAsia="tr-TR"/>
        </w:rPr>
      </w:pPr>
    </w:p>
    <w:p w14:paraId="1D8DC87A" w14:textId="77777777" w:rsidR="00637AC8" w:rsidRPr="00637AC8" w:rsidRDefault="00637AC8" w:rsidP="00637AC8">
      <w:pPr>
        <w:autoSpaceDN w:val="0"/>
        <w:bidi w:val="0"/>
        <w:spacing w:after="0" w:line="360" w:lineRule="auto"/>
        <w:ind w:firstLine="851"/>
        <w:jc w:val="both"/>
        <w:rPr>
          <w:rFonts w:ascii="Times New Roman" w:eastAsia="Times New Roman" w:hAnsi="Times New Roman" w:cs="Times New Roman"/>
          <w:sz w:val="24"/>
          <w:szCs w:val="24"/>
          <w:lang w:eastAsia="tr-TR"/>
        </w:rPr>
      </w:pPr>
    </w:p>
    <w:p w14:paraId="6350B494" w14:textId="77777777" w:rsidR="00637AC8" w:rsidRPr="00637AC8" w:rsidRDefault="00637AC8" w:rsidP="00637AC8">
      <w:pPr>
        <w:autoSpaceDN w:val="0"/>
        <w:bidi w:val="0"/>
        <w:spacing w:after="0" w:line="240" w:lineRule="auto"/>
        <w:jc w:val="center"/>
        <w:rPr>
          <w:rFonts w:ascii="Times New Roman" w:eastAsia="Times New Roman" w:hAnsi="Times New Roman" w:cs="Times New Roman"/>
          <w:b/>
          <w:sz w:val="24"/>
          <w:szCs w:val="24"/>
          <w:lang w:eastAsia="tr-TR"/>
        </w:rPr>
      </w:pPr>
      <w:r w:rsidRPr="00637AC8">
        <w:rPr>
          <w:rFonts w:ascii="Times New Roman" w:eastAsia="Times New Roman" w:hAnsi="Times New Roman" w:cs="Times New Roman"/>
          <w:b/>
          <w:sz w:val="24"/>
          <w:szCs w:val="24"/>
          <w:lang w:eastAsia="tr-TR"/>
        </w:rPr>
        <w:t>JÜRİ</w:t>
      </w:r>
    </w:p>
    <w:p w14:paraId="2A2C7DD0" w14:textId="77777777" w:rsidR="00637AC8" w:rsidRPr="00637AC8" w:rsidRDefault="00637AC8" w:rsidP="00637AC8">
      <w:pPr>
        <w:autoSpaceDN w:val="0"/>
        <w:bidi w:val="0"/>
        <w:spacing w:after="0" w:line="360" w:lineRule="auto"/>
        <w:ind w:firstLine="851"/>
        <w:jc w:val="both"/>
        <w:rPr>
          <w:rFonts w:ascii="Times New Roman" w:eastAsia="Times New Roman" w:hAnsi="Times New Roman" w:cs="Times New Roman"/>
          <w:sz w:val="24"/>
          <w:szCs w:val="24"/>
          <w:lang w:eastAsia="tr-TR"/>
        </w:rPr>
      </w:pPr>
    </w:p>
    <w:tbl>
      <w:tblPr>
        <w:tblStyle w:val="TabloKlavuzu111"/>
        <w:tblW w:w="878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53"/>
      </w:tblGrid>
      <w:tr w:rsidR="00637AC8" w:rsidRPr="00637AC8" w14:paraId="734D8EE6" w14:textId="77777777" w:rsidTr="00EF22A7">
        <w:trPr>
          <w:trHeight w:val="830"/>
          <w:jc w:val="center"/>
        </w:trPr>
        <w:tc>
          <w:tcPr>
            <w:tcW w:w="2835" w:type="dxa"/>
            <w:vAlign w:val="center"/>
            <w:hideMark/>
          </w:tcPr>
          <w:p w14:paraId="07E36B8F" w14:textId="77777777" w:rsidR="00637AC8" w:rsidRPr="00637AC8" w:rsidRDefault="00637AC8" w:rsidP="00637AC8">
            <w:pPr>
              <w:autoSpaceDN w:val="0"/>
              <w:rPr>
                <w:color w:val="000000"/>
                <w:sz w:val="24"/>
                <w:szCs w:val="24"/>
              </w:rPr>
            </w:pPr>
            <w:r w:rsidRPr="00637AC8">
              <w:rPr>
                <w:rFonts w:cs="Arial"/>
                <w:color w:val="000000"/>
                <w:sz w:val="24"/>
                <w:szCs w:val="24"/>
              </w:rPr>
              <w:t xml:space="preserve">1. </w:t>
            </w:r>
            <w:proofErr w:type="spellStart"/>
            <w:r w:rsidRPr="00637AC8">
              <w:rPr>
                <w:rFonts w:cs="Arial"/>
                <w:color w:val="000000"/>
                <w:sz w:val="24"/>
                <w:szCs w:val="24"/>
              </w:rPr>
              <w:t>Üye</w:t>
            </w:r>
            <w:proofErr w:type="spellEnd"/>
            <w:r w:rsidRPr="00637AC8">
              <w:rPr>
                <w:rFonts w:cs="Arial"/>
                <w:color w:val="000000"/>
                <w:sz w:val="24"/>
                <w:szCs w:val="24"/>
              </w:rPr>
              <w:t xml:space="preserve"> (Tez </w:t>
            </w:r>
            <w:proofErr w:type="spellStart"/>
            <w:r w:rsidRPr="00637AC8">
              <w:rPr>
                <w:rFonts w:cs="Arial"/>
                <w:color w:val="000000"/>
                <w:sz w:val="24"/>
                <w:szCs w:val="24"/>
              </w:rPr>
              <w:t>Danışmanı</w:t>
            </w:r>
            <w:proofErr w:type="spellEnd"/>
            <w:r w:rsidRPr="00637AC8">
              <w:rPr>
                <w:rFonts w:cs="Arial"/>
                <w:color w:val="000000"/>
                <w:sz w:val="24"/>
                <w:szCs w:val="24"/>
              </w:rPr>
              <w:t>)</w:t>
            </w:r>
          </w:p>
        </w:tc>
        <w:tc>
          <w:tcPr>
            <w:tcW w:w="5953" w:type="dxa"/>
            <w:vAlign w:val="center"/>
            <w:hideMark/>
          </w:tcPr>
          <w:p w14:paraId="3AA1FC01" w14:textId="77777777" w:rsidR="00637AC8" w:rsidRPr="00637AC8" w:rsidRDefault="00637AC8" w:rsidP="00637AC8">
            <w:pPr>
              <w:tabs>
                <w:tab w:val="left" w:pos="142"/>
                <w:tab w:val="left" w:pos="426"/>
                <w:tab w:val="left" w:pos="567"/>
                <w:tab w:val="left" w:pos="4820"/>
              </w:tabs>
              <w:autoSpaceDN w:val="0"/>
              <w:rPr>
                <w:rFonts w:eastAsia="Calibri" w:cs="Arial"/>
                <w:sz w:val="24"/>
                <w:szCs w:val="24"/>
              </w:rPr>
            </w:pPr>
            <w:r w:rsidRPr="00637AC8">
              <w:rPr>
                <w:rFonts w:eastAsia="Calibri" w:cs="Arial"/>
                <w:sz w:val="24"/>
                <w:szCs w:val="24"/>
              </w:rPr>
              <w:t>:……………………………………….</w:t>
            </w:r>
          </w:p>
        </w:tc>
      </w:tr>
      <w:tr w:rsidR="00637AC8" w:rsidRPr="00637AC8" w14:paraId="21D69FA9" w14:textId="77777777" w:rsidTr="00EF22A7">
        <w:trPr>
          <w:trHeight w:val="579"/>
          <w:jc w:val="center"/>
        </w:trPr>
        <w:tc>
          <w:tcPr>
            <w:tcW w:w="2835" w:type="dxa"/>
            <w:vAlign w:val="center"/>
            <w:hideMark/>
          </w:tcPr>
          <w:p w14:paraId="016FF3E9" w14:textId="77777777" w:rsidR="00637AC8" w:rsidRPr="00637AC8" w:rsidRDefault="00637AC8" w:rsidP="00637AC8">
            <w:pPr>
              <w:autoSpaceDN w:val="0"/>
              <w:rPr>
                <w:rFonts w:cs="Arial"/>
                <w:color w:val="000000"/>
                <w:sz w:val="24"/>
                <w:szCs w:val="24"/>
              </w:rPr>
            </w:pPr>
            <w:r w:rsidRPr="00637AC8">
              <w:rPr>
                <w:rFonts w:cs="Arial"/>
                <w:color w:val="000000"/>
                <w:sz w:val="24"/>
                <w:szCs w:val="24"/>
              </w:rPr>
              <w:t xml:space="preserve">2. </w:t>
            </w:r>
            <w:proofErr w:type="spellStart"/>
            <w:r w:rsidRPr="00637AC8">
              <w:rPr>
                <w:rFonts w:cs="Arial"/>
                <w:color w:val="000000"/>
                <w:sz w:val="24"/>
                <w:szCs w:val="24"/>
              </w:rPr>
              <w:t>Üye</w:t>
            </w:r>
            <w:proofErr w:type="spellEnd"/>
          </w:p>
        </w:tc>
        <w:tc>
          <w:tcPr>
            <w:tcW w:w="5953" w:type="dxa"/>
            <w:vAlign w:val="center"/>
            <w:hideMark/>
          </w:tcPr>
          <w:p w14:paraId="3EECE9EB" w14:textId="77777777" w:rsidR="00637AC8" w:rsidRPr="00637AC8" w:rsidRDefault="00637AC8" w:rsidP="00637AC8">
            <w:pPr>
              <w:tabs>
                <w:tab w:val="left" w:pos="142"/>
                <w:tab w:val="left" w:pos="426"/>
                <w:tab w:val="left" w:pos="567"/>
                <w:tab w:val="left" w:pos="4820"/>
              </w:tabs>
              <w:autoSpaceDN w:val="0"/>
              <w:rPr>
                <w:rFonts w:eastAsia="Calibri" w:cs="Arial"/>
                <w:sz w:val="24"/>
                <w:szCs w:val="24"/>
              </w:rPr>
            </w:pPr>
            <w:r w:rsidRPr="00637AC8">
              <w:rPr>
                <w:rFonts w:eastAsia="Calibri" w:cs="Arial"/>
                <w:sz w:val="24"/>
                <w:szCs w:val="24"/>
              </w:rPr>
              <w:t>:……………………………………….</w:t>
            </w:r>
          </w:p>
        </w:tc>
      </w:tr>
      <w:tr w:rsidR="00637AC8" w:rsidRPr="00637AC8" w14:paraId="7B95F6E4" w14:textId="77777777" w:rsidTr="00EF22A7">
        <w:trPr>
          <w:trHeight w:val="585"/>
          <w:jc w:val="center"/>
        </w:trPr>
        <w:tc>
          <w:tcPr>
            <w:tcW w:w="2835" w:type="dxa"/>
            <w:vAlign w:val="center"/>
            <w:hideMark/>
          </w:tcPr>
          <w:p w14:paraId="41B7D9AE" w14:textId="77777777" w:rsidR="00637AC8" w:rsidRPr="00637AC8" w:rsidRDefault="00637AC8" w:rsidP="00637AC8">
            <w:pPr>
              <w:autoSpaceDN w:val="0"/>
              <w:rPr>
                <w:rFonts w:cs="Arial"/>
                <w:color w:val="000000"/>
                <w:sz w:val="24"/>
                <w:szCs w:val="24"/>
              </w:rPr>
            </w:pPr>
            <w:r w:rsidRPr="00637AC8">
              <w:rPr>
                <w:rFonts w:cs="Arial"/>
                <w:color w:val="000000"/>
                <w:sz w:val="24"/>
                <w:szCs w:val="24"/>
              </w:rPr>
              <w:t xml:space="preserve">3. </w:t>
            </w:r>
            <w:proofErr w:type="spellStart"/>
            <w:r w:rsidRPr="00637AC8">
              <w:rPr>
                <w:rFonts w:cs="Arial"/>
                <w:color w:val="000000"/>
                <w:sz w:val="24"/>
                <w:szCs w:val="24"/>
              </w:rPr>
              <w:t>Üye</w:t>
            </w:r>
            <w:proofErr w:type="spellEnd"/>
          </w:p>
        </w:tc>
        <w:tc>
          <w:tcPr>
            <w:tcW w:w="5953" w:type="dxa"/>
            <w:vAlign w:val="center"/>
            <w:hideMark/>
          </w:tcPr>
          <w:p w14:paraId="4526C665" w14:textId="77777777" w:rsidR="00637AC8" w:rsidRPr="00637AC8" w:rsidRDefault="00637AC8" w:rsidP="00637AC8">
            <w:pPr>
              <w:tabs>
                <w:tab w:val="left" w:pos="142"/>
                <w:tab w:val="left" w:pos="426"/>
                <w:tab w:val="left" w:pos="4820"/>
              </w:tabs>
              <w:autoSpaceDN w:val="0"/>
              <w:rPr>
                <w:rFonts w:eastAsia="Calibri" w:cs="Arial"/>
                <w:bCs/>
                <w:sz w:val="24"/>
                <w:szCs w:val="24"/>
              </w:rPr>
            </w:pPr>
            <w:r w:rsidRPr="00637AC8">
              <w:rPr>
                <w:rFonts w:eastAsia="Calibri" w:cs="Arial"/>
                <w:sz w:val="24"/>
                <w:szCs w:val="24"/>
              </w:rPr>
              <w:t>:……………………………………….</w:t>
            </w:r>
          </w:p>
        </w:tc>
      </w:tr>
      <w:tr w:rsidR="00637AC8" w:rsidRPr="00637AC8" w14:paraId="2D9FA196" w14:textId="77777777" w:rsidTr="00EF22A7">
        <w:trPr>
          <w:trHeight w:val="585"/>
          <w:jc w:val="center"/>
        </w:trPr>
        <w:tc>
          <w:tcPr>
            <w:tcW w:w="2835" w:type="dxa"/>
            <w:vAlign w:val="center"/>
          </w:tcPr>
          <w:p w14:paraId="432D7FBD" w14:textId="77777777" w:rsidR="00637AC8" w:rsidRPr="00637AC8" w:rsidRDefault="00637AC8" w:rsidP="00637AC8">
            <w:pPr>
              <w:autoSpaceDN w:val="0"/>
              <w:rPr>
                <w:rFonts w:cs="Arial"/>
                <w:color w:val="000000"/>
                <w:sz w:val="24"/>
                <w:szCs w:val="24"/>
              </w:rPr>
            </w:pPr>
          </w:p>
        </w:tc>
        <w:tc>
          <w:tcPr>
            <w:tcW w:w="5953" w:type="dxa"/>
            <w:vAlign w:val="center"/>
          </w:tcPr>
          <w:p w14:paraId="438A59B1" w14:textId="77777777" w:rsidR="00637AC8" w:rsidRPr="00637AC8" w:rsidRDefault="00637AC8" w:rsidP="00637AC8">
            <w:pPr>
              <w:tabs>
                <w:tab w:val="left" w:pos="142"/>
                <w:tab w:val="left" w:pos="426"/>
                <w:tab w:val="left" w:pos="4820"/>
              </w:tabs>
              <w:autoSpaceDN w:val="0"/>
              <w:rPr>
                <w:rFonts w:eastAsia="Calibri" w:cs="Arial"/>
                <w:sz w:val="24"/>
                <w:szCs w:val="24"/>
              </w:rPr>
            </w:pPr>
          </w:p>
        </w:tc>
      </w:tr>
      <w:tr w:rsidR="00637AC8" w:rsidRPr="00637AC8" w14:paraId="1FAE2062" w14:textId="77777777" w:rsidTr="00EF22A7">
        <w:trPr>
          <w:trHeight w:val="585"/>
          <w:jc w:val="center"/>
        </w:trPr>
        <w:tc>
          <w:tcPr>
            <w:tcW w:w="2835" w:type="dxa"/>
            <w:vAlign w:val="center"/>
          </w:tcPr>
          <w:p w14:paraId="6006B981" w14:textId="77777777" w:rsidR="00637AC8" w:rsidRPr="00637AC8" w:rsidRDefault="00637AC8" w:rsidP="00637AC8">
            <w:pPr>
              <w:autoSpaceDN w:val="0"/>
              <w:rPr>
                <w:rFonts w:cs="Arial"/>
                <w:color w:val="000000"/>
                <w:sz w:val="24"/>
                <w:szCs w:val="24"/>
              </w:rPr>
            </w:pPr>
          </w:p>
        </w:tc>
        <w:tc>
          <w:tcPr>
            <w:tcW w:w="5953" w:type="dxa"/>
            <w:vAlign w:val="center"/>
          </w:tcPr>
          <w:p w14:paraId="7D0764AC" w14:textId="77777777" w:rsidR="00637AC8" w:rsidRPr="00637AC8" w:rsidRDefault="00637AC8" w:rsidP="00637AC8">
            <w:pPr>
              <w:tabs>
                <w:tab w:val="left" w:pos="142"/>
                <w:tab w:val="left" w:pos="426"/>
                <w:tab w:val="left" w:pos="4820"/>
              </w:tabs>
              <w:autoSpaceDN w:val="0"/>
              <w:rPr>
                <w:rFonts w:eastAsia="Calibri" w:cs="Arial"/>
                <w:sz w:val="24"/>
                <w:szCs w:val="24"/>
              </w:rPr>
            </w:pPr>
          </w:p>
        </w:tc>
      </w:tr>
      <w:tr w:rsidR="00637AC8" w:rsidRPr="00637AC8" w14:paraId="216B7A7E" w14:textId="77777777" w:rsidTr="00EF22A7">
        <w:trPr>
          <w:trHeight w:val="585"/>
          <w:jc w:val="center"/>
        </w:trPr>
        <w:tc>
          <w:tcPr>
            <w:tcW w:w="2835" w:type="dxa"/>
            <w:vAlign w:val="center"/>
          </w:tcPr>
          <w:p w14:paraId="761D19DA" w14:textId="77777777" w:rsidR="00637AC8" w:rsidRPr="00637AC8" w:rsidRDefault="00637AC8" w:rsidP="00637AC8">
            <w:pPr>
              <w:autoSpaceDN w:val="0"/>
              <w:rPr>
                <w:rFonts w:cs="Arial"/>
                <w:color w:val="000000"/>
                <w:sz w:val="24"/>
                <w:szCs w:val="24"/>
              </w:rPr>
            </w:pPr>
          </w:p>
        </w:tc>
        <w:tc>
          <w:tcPr>
            <w:tcW w:w="5953" w:type="dxa"/>
            <w:vAlign w:val="center"/>
          </w:tcPr>
          <w:p w14:paraId="5575C09F" w14:textId="77777777" w:rsidR="00637AC8" w:rsidRPr="00637AC8" w:rsidRDefault="00637AC8" w:rsidP="00637AC8">
            <w:pPr>
              <w:tabs>
                <w:tab w:val="left" w:pos="142"/>
                <w:tab w:val="left" w:pos="426"/>
                <w:tab w:val="left" w:pos="4820"/>
              </w:tabs>
              <w:autoSpaceDN w:val="0"/>
              <w:rPr>
                <w:rFonts w:eastAsia="Calibri" w:cs="Arial"/>
                <w:sz w:val="24"/>
                <w:szCs w:val="24"/>
              </w:rPr>
            </w:pPr>
          </w:p>
        </w:tc>
      </w:tr>
    </w:tbl>
    <w:p w14:paraId="3346E860" w14:textId="77777777" w:rsidR="00637AC8" w:rsidRPr="00637AC8" w:rsidRDefault="00637AC8" w:rsidP="00637AC8">
      <w:pPr>
        <w:autoSpaceDN w:val="0"/>
        <w:bidi w:val="0"/>
        <w:spacing w:after="0" w:line="360" w:lineRule="auto"/>
        <w:jc w:val="both"/>
        <w:rPr>
          <w:rFonts w:ascii="Times New Roman" w:eastAsia="Times New Roman" w:hAnsi="Times New Roman" w:cs="Times New Roman"/>
          <w:sz w:val="24"/>
          <w:szCs w:val="24"/>
          <w:lang w:eastAsia="tr-TR"/>
        </w:rPr>
      </w:pPr>
    </w:p>
    <w:p w14:paraId="424D71FB" w14:textId="77777777" w:rsidR="00637AC8" w:rsidRPr="00637AC8" w:rsidRDefault="00637AC8" w:rsidP="00637AC8">
      <w:pPr>
        <w:autoSpaceDN w:val="0"/>
        <w:bidi w:val="0"/>
        <w:spacing w:after="0" w:line="360" w:lineRule="auto"/>
        <w:jc w:val="both"/>
        <w:rPr>
          <w:rFonts w:ascii="Times New Roman" w:eastAsia="Times New Roman" w:hAnsi="Times New Roman" w:cs="Times New Roman"/>
          <w:sz w:val="24"/>
          <w:szCs w:val="24"/>
          <w:lang w:eastAsia="tr-TR"/>
        </w:rPr>
      </w:pPr>
    </w:p>
    <w:tbl>
      <w:tblPr>
        <w:tblpPr w:leftFromText="141" w:rightFromText="141" w:bottomFromText="160" w:vertAnchor="text" w:horzAnchor="margin" w:tblpXSpec="center" w:tblpY="192"/>
        <w:tblW w:w="9677" w:type="dxa"/>
        <w:tblLook w:val="04A0" w:firstRow="1" w:lastRow="0" w:firstColumn="1" w:lastColumn="0" w:noHBand="0" w:noVBand="1"/>
      </w:tblPr>
      <w:tblGrid>
        <w:gridCol w:w="421"/>
        <w:gridCol w:w="8942"/>
        <w:gridCol w:w="314"/>
      </w:tblGrid>
      <w:tr w:rsidR="00637AC8" w:rsidRPr="00637AC8" w14:paraId="0DF88A43" w14:textId="77777777" w:rsidTr="00EF22A7">
        <w:trPr>
          <w:trHeight w:val="1276"/>
        </w:trPr>
        <w:tc>
          <w:tcPr>
            <w:tcW w:w="421" w:type="dxa"/>
            <w:vAlign w:val="center"/>
          </w:tcPr>
          <w:p w14:paraId="301A927C" w14:textId="77777777" w:rsidR="00637AC8" w:rsidRPr="00637AC8" w:rsidRDefault="00637AC8" w:rsidP="00637AC8">
            <w:pPr>
              <w:autoSpaceDN w:val="0"/>
              <w:bidi w:val="0"/>
              <w:spacing w:after="0" w:line="254" w:lineRule="auto"/>
              <w:jc w:val="left"/>
              <w:rPr>
                <w:rFonts w:ascii="Times New Roman" w:eastAsia="Times New Roman" w:hAnsi="Times New Roman" w:cs="Times New Roman"/>
                <w:sz w:val="24"/>
                <w:szCs w:val="24"/>
                <w:lang w:val="en-US"/>
              </w:rPr>
            </w:pPr>
          </w:p>
          <w:p w14:paraId="067272E5" w14:textId="77777777" w:rsidR="00637AC8" w:rsidRPr="00637AC8" w:rsidRDefault="00637AC8" w:rsidP="00637AC8">
            <w:pPr>
              <w:autoSpaceDN w:val="0"/>
              <w:bidi w:val="0"/>
              <w:spacing w:after="0" w:line="254" w:lineRule="auto"/>
              <w:jc w:val="center"/>
              <w:rPr>
                <w:rFonts w:ascii="Times New Roman" w:eastAsia="Times New Roman" w:hAnsi="Times New Roman" w:cs="Times New Roman"/>
                <w:sz w:val="24"/>
                <w:szCs w:val="24"/>
                <w:lang w:val="en-US"/>
              </w:rPr>
            </w:pPr>
          </w:p>
        </w:tc>
        <w:tc>
          <w:tcPr>
            <w:tcW w:w="8942" w:type="dxa"/>
            <w:vAlign w:val="center"/>
          </w:tcPr>
          <w:p w14:paraId="6FAE787B" w14:textId="77777777" w:rsidR="00637AC8" w:rsidRPr="00637AC8" w:rsidRDefault="00637AC8" w:rsidP="00637AC8">
            <w:pPr>
              <w:autoSpaceDN w:val="0"/>
              <w:bidi w:val="0"/>
              <w:spacing w:after="0" w:line="254" w:lineRule="auto"/>
              <w:jc w:val="center"/>
              <w:rPr>
                <w:rFonts w:ascii="Times New Roman" w:eastAsia="Times New Roman" w:hAnsi="Times New Roman" w:cs="Times New Roman"/>
                <w:sz w:val="24"/>
                <w:szCs w:val="24"/>
                <w:lang w:val="en-US"/>
              </w:rPr>
            </w:pPr>
          </w:p>
          <w:p w14:paraId="1350F6DB" w14:textId="77777777" w:rsidR="00637AC8" w:rsidRPr="00637AC8" w:rsidRDefault="00637AC8" w:rsidP="00637AC8">
            <w:pPr>
              <w:autoSpaceDN w:val="0"/>
              <w:bidi w:val="0"/>
              <w:spacing w:after="0" w:line="254" w:lineRule="auto"/>
              <w:jc w:val="center"/>
              <w:rPr>
                <w:rFonts w:ascii="Times New Roman" w:eastAsia="Times New Roman" w:hAnsi="Times New Roman" w:cs="Times New Roman"/>
                <w:b/>
                <w:sz w:val="24"/>
                <w:szCs w:val="24"/>
                <w:lang w:val="en-US"/>
              </w:rPr>
            </w:pPr>
            <w:r w:rsidRPr="00637AC8">
              <w:rPr>
                <w:rFonts w:ascii="Times New Roman" w:eastAsia="Times New Roman" w:hAnsi="Times New Roman" w:cs="Times New Roman"/>
                <w:b/>
                <w:sz w:val="24"/>
                <w:szCs w:val="24"/>
                <w:lang w:val="en-US"/>
              </w:rPr>
              <w:t>ONAY</w:t>
            </w:r>
          </w:p>
          <w:p w14:paraId="241ADFE4" w14:textId="77777777" w:rsidR="00637AC8" w:rsidRPr="00637AC8" w:rsidRDefault="00637AC8" w:rsidP="00637AC8">
            <w:pPr>
              <w:autoSpaceDN w:val="0"/>
              <w:bidi w:val="0"/>
              <w:spacing w:after="0" w:line="254" w:lineRule="auto"/>
              <w:jc w:val="center"/>
              <w:rPr>
                <w:rFonts w:ascii="Times New Roman" w:eastAsia="Times New Roman" w:hAnsi="Times New Roman" w:cs="Times New Roman"/>
                <w:sz w:val="24"/>
                <w:szCs w:val="24"/>
                <w:lang w:val="en-US"/>
              </w:rPr>
            </w:pPr>
          </w:p>
          <w:p w14:paraId="360BE760" w14:textId="77777777" w:rsidR="00637AC8" w:rsidRPr="00637AC8" w:rsidRDefault="00637AC8" w:rsidP="00637AC8">
            <w:pPr>
              <w:autoSpaceDN w:val="0"/>
              <w:bidi w:val="0"/>
              <w:spacing w:after="0" w:line="360" w:lineRule="auto"/>
              <w:jc w:val="center"/>
              <w:rPr>
                <w:rFonts w:ascii="Times New Roman" w:eastAsia="Times New Roman" w:hAnsi="Times New Roman" w:cs="Times New Roman"/>
                <w:sz w:val="24"/>
                <w:szCs w:val="24"/>
                <w:lang w:val="en-US"/>
              </w:rPr>
            </w:pPr>
            <w:r w:rsidRPr="00637AC8">
              <w:rPr>
                <w:rFonts w:ascii="Times New Roman" w:eastAsia="Times New Roman" w:hAnsi="Times New Roman" w:cs="Times New Roman"/>
                <w:sz w:val="24"/>
                <w:szCs w:val="24"/>
                <w:lang w:val="en-US"/>
              </w:rPr>
              <w:t xml:space="preserve">İstanbul Aydın </w:t>
            </w:r>
            <w:proofErr w:type="spellStart"/>
            <w:r w:rsidRPr="00637AC8">
              <w:rPr>
                <w:rFonts w:ascii="Times New Roman" w:eastAsia="Times New Roman" w:hAnsi="Times New Roman" w:cs="Times New Roman"/>
                <w:sz w:val="24"/>
                <w:szCs w:val="24"/>
                <w:lang w:val="en-US"/>
              </w:rPr>
              <w:t>Üniversitesi</w:t>
            </w:r>
            <w:proofErr w:type="spellEnd"/>
            <w:r w:rsidRPr="00637AC8">
              <w:rPr>
                <w:rFonts w:ascii="Times New Roman" w:eastAsia="Times New Roman" w:hAnsi="Times New Roman" w:cs="Times New Roman"/>
                <w:sz w:val="24"/>
                <w:szCs w:val="24"/>
                <w:lang w:val="en-US"/>
              </w:rPr>
              <w:t xml:space="preserve"> </w:t>
            </w:r>
            <w:proofErr w:type="spellStart"/>
            <w:r w:rsidRPr="00637AC8">
              <w:rPr>
                <w:rFonts w:ascii="Times New Roman" w:eastAsia="Times New Roman" w:hAnsi="Times New Roman" w:cs="Times New Roman"/>
                <w:sz w:val="24"/>
                <w:szCs w:val="24"/>
                <w:lang w:val="en-US"/>
              </w:rPr>
              <w:t>Lisansüstü</w:t>
            </w:r>
            <w:proofErr w:type="spellEnd"/>
            <w:r w:rsidRPr="00637AC8">
              <w:rPr>
                <w:rFonts w:ascii="Times New Roman" w:eastAsia="Times New Roman" w:hAnsi="Times New Roman" w:cs="Times New Roman"/>
                <w:sz w:val="24"/>
                <w:szCs w:val="24"/>
                <w:lang w:val="en-US"/>
              </w:rPr>
              <w:t xml:space="preserve"> </w:t>
            </w:r>
            <w:proofErr w:type="spellStart"/>
            <w:r w:rsidRPr="00637AC8">
              <w:rPr>
                <w:rFonts w:ascii="Times New Roman" w:eastAsia="Times New Roman" w:hAnsi="Times New Roman" w:cs="Times New Roman"/>
                <w:sz w:val="24"/>
                <w:szCs w:val="24"/>
                <w:lang w:val="en-US"/>
              </w:rPr>
              <w:t>Eğitim</w:t>
            </w:r>
            <w:proofErr w:type="spellEnd"/>
            <w:r w:rsidRPr="00637AC8">
              <w:rPr>
                <w:rFonts w:ascii="Times New Roman" w:eastAsia="Times New Roman" w:hAnsi="Times New Roman" w:cs="Times New Roman"/>
                <w:sz w:val="24"/>
                <w:szCs w:val="24"/>
                <w:lang w:val="en-US"/>
              </w:rPr>
              <w:t xml:space="preserve"> </w:t>
            </w:r>
            <w:proofErr w:type="spellStart"/>
            <w:r w:rsidRPr="00637AC8">
              <w:rPr>
                <w:rFonts w:ascii="Times New Roman" w:eastAsia="Times New Roman" w:hAnsi="Times New Roman" w:cs="Times New Roman"/>
                <w:sz w:val="24"/>
                <w:szCs w:val="24"/>
                <w:lang w:val="en-US"/>
              </w:rPr>
              <w:t>Enstitüsü</w:t>
            </w:r>
            <w:proofErr w:type="spellEnd"/>
            <w:r w:rsidRPr="00637AC8">
              <w:rPr>
                <w:rFonts w:ascii="Times New Roman" w:eastAsia="Times New Roman" w:hAnsi="Times New Roman" w:cs="Times New Roman"/>
                <w:sz w:val="24"/>
                <w:szCs w:val="24"/>
                <w:lang w:val="en-US"/>
              </w:rPr>
              <w:t xml:space="preserve"> </w:t>
            </w:r>
            <w:proofErr w:type="spellStart"/>
            <w:r w:rsidRPr="00637AC8">
              <w:rPr>
                <w:rFonts w:ascii="Times New Roman" w:eastAsia="Times New Roman" w:hAnsi="Times New Roman" w:cs="Times New Roman"/>
                <w:sz w:val="24"/>
                <w:szCs w:val="24"/>
                <w:lang w:val="en-US"/>
              </w:rPr>
              <w:t>Yönetim</w:t>
            </w:r>
            <w:proofErr w:type="spellEnd"/>
            <w:r w:rsidRPr="00637AC8">
              <w:rPr>
                <w:rFonts w:ascii="Times New Roman" w:eastAsia="Times New Roman" w:hAnsi="Times New Roman" w:cs="Times New Roman"/>
                <w:sz w:val="24"/>
                <w:szCs w:val="24"/>
                <w:lang w:val="en-US"/>
              </w:rPr>
              <w:t xml:space="preserve"> </w:t>
            </w:r>
            <w:proofErr w:type="spellStart"/>
            <w:r w:rsidRPr="00637AC8">
              <w:rPr>
                <w:rFonts w:ascii="Times New Roman" w:eastAsia="Times New Roman" w:hAnsi="Times New Roman" w:cs="Times New Roman"/>
                <w:sz w:val="24"/>
                <w:szCs w:val="24"/>
                <w:lang w:val="en-US"/>
              </w:rPr>
              <w:t>Kurulu’nun</w:t>
            </w:r>
            <w:proofErr w:type="spellEnd"/>
            <w:r w:rsidRPr="00637AC8">
              <w:rPr>
                <w:rFonts w:ascii="Times New Roman" w:eastAsia="Times New Roman" w:hAnsi="Times New Roman" w:cs="Times New Roman"/>
                <w:sz w:val="24"/>
                <w:szCs w:val="24"/>
                <w:lang w:val="en-US"/>
              </w:rPr>
              <w:t xml:space="preserve"> ……………….. </w:t>
            </w:r>
            <w:proofErr w:type="spellStart"/>
            <w:r w:rsidRPr="00637AC8">
              <w:rPr>
                <w:rFonts w:ascii="Times New Roman" w:eastAsia="Times New Roman" w:hAnsi="Times New Roman" w:cs="Times New Roman"/>
                <w:sz w:val="24"/>
                <w:szCs w:val="24"/>
                <w:lang w:val="en-US"/>
              </w:rPr>
              <w:t>tarih</w:t>
            </w:r>
            <w:proofErr w:type="spellEnd"/>
            <w:r w:rsidRPr="00637AC8">
              <w:rPr>
                <w:rFonts w:ascii="Times New Roman" w:eastAsia="Times New Roman" w:hAnsi="Times New Roman" w:cs="Times New Roman"/>
                <w:sz w:val="24"/>
                <w:szCs w:val="24"/>
                <w:lang w:val="en-US"/>
              </w:rPr>
              <w:t xml:space="preserve"> ve ……………………. </w:t>
            </w:r>
            <w:proofErr w:type="spellStart"/>
            <w:r w:rsidRPr="00637AC8">
              <w:rPr>
                <w:rFonts w:ascii="Times New Roman" w:eastAsia="Times New Roman" w:hAnsi="Times New Roman" w:cs="Times New Roman"/>
                <w:sz w:val="24"/>
                <w:szCs w:val="24"/>
                <w:lang w:val="en-US"/>
              </w:rPr>
              <w:t>sayılı</w:t>
            </w:r>
            <w:proofErr w:type="spellEnd"/>
            <w:r w:rsidRPr="00637AC8">
              <w:rPr>
                <w:rFonts w:ascii="Times New Roman" w:eastAsia="Times New Roman" w:hAnsi="Times New Roman" w:cs="Times New Roman"/>
                <w:sz w:val="24"/>
                <w:szCs w:val="24"/>
                <w:lang w:val="en-US"/>
              </w:rPr>
              <w:t xml:space="preserve"> </w:t>
            </w:r>
            <w:proofErr w:type="spellStart"/>
            <w:r w:rsidRPr="00637AC8">
              <w:rPr>
                <w:rFonts w:ascii="Times New Roman" w:eastAsia="Times New Roman" w:hAnsi="Times New Roman" w:cs="Times New Roman"/>
                <w:sz w:val="24"/>
                <w:szCs w:val="24"/>
                <w:lang w:val="en-US"/>
              </w:rPr>
              <w:t>kararı</w:t>
            </w:r>
            <w:proofErr w:type="spellEnd"/>
            <w:r w:rsidRPr="00637AC8">
              <w:rPr>
                <w:rFonts w:ascii="Times New Roman" w:eastAsia="Times New Roman" w:hAnsi="Times New Roman" w:cs="Times New Roman"/>
                <w:sz w:val="24"/>
                <w:szCs w:val="24"/>
                <w:lang w:val="en-US"/>
              </w:rPr>
              <w:t xml:space="preserve"> </w:t>
            </w:r>
          </w:p>
        </w:tc>
        <w:tc>
          <w:tcPr>
            <w:tcW w:w="314" w:type="dxa"/>
            <w:vAlign w:val="center"/>
          </w:tcPr>
          <w:p w14:paraId="01B81489" w14:textId="77777777" w:rsidR="00637AC8" w:rsidRPr="00637AC8" w:rsidRDefault="00637AC8" w:rsidP="00637AC8">
            <w:pPr>
              <w:autoSpaceDN w:val="0"/>
              <w:bidi w:val="0"/>
              <w:spacing w:after="0" w:line="254" w:lineRule="auto"/>
              <w:jc w:val="center"/>
              <w:rPr>
                <w:rFonts w:ascii="Times New Roman" w:eastAsia="Times New Roman" w:hAnsi="Times New Roman" w:cs="Times New Roman"/>
                <w:sz w:val="24"/>
                <w:szCs w:val="24"/>
                <w:lang w:val="en-US"/>
              </w:rPr>
            </w:pPr>
          </w:p>
        </w:tc>
      </w:tr>
    </w:tbl>
    <w:p w14:paraId="12DCF28E" w14:textId="77777777" w:rsidR="00637AC8" w:rsidRPr="00637AC8" w:rsidRDefault="00637AC8" w:rsidP="00637AC8">
      <w:pPr>
        <w:autoSpaceDN w:val="0"/>
        <w:bidi w:val="0"/>
        <w:spacing w:after="0" w:line="360" w:lineRule="auto"/>
        <w:ind w:firstLine="851"/>
        <w:jc w:val="center"/>
        <w:rPr>
          <w:rFonts w:ascii="Times New Roman" w:eastAsia="Times New Roman" w:hAnsi="Times New Roman" w:cs="Times New Roman"/>
          <w:sz w:val="24"/>
          <w:szCs w:val="24"/>
          <w:lang w:eastAsia="tr-TR"/>
        </w:rPr>
      </w:pPr>
    </w:p>
    <w:p w14:paraId="4151DD45" w14:textId="77777777" w:rsidR="00637AC8" w:rsidRPr="00637AC8" w:rsidRDefault="00637AC8" w:rsidP="00637AC8">
      <w:pPr>
        <w:autoSpaceDN w:val="0"/>
        <w:bidi w:val="0"/>
        <w:spacing w:after="0" w:line="360" w:lineRule="auto"/>
        <w:ind w:firstLine="851"/>
        <w:jc w:val="center"/>
        <w:rPr>
          <w:rFonts w:ascii="Times New Roman" w:eastAsia="Times New Roman" w:hAnsi="Times New Roman" w:cs="Times New Roman"/>
          <w:sz w:val="24"/>
          <w:szCs w:val="24"/>
          <w:lang w:eastAsia="tr-TR"/>
        </w:rPr>
      </w:pPr>
    </w:p>
    <w:p w14:paraId="7CA275EE" w14:textId="77777777" w:rsidR="00637AC8" w:rsidRPr="00637AC8" w:rsidRDefault="00637AC8" w:rsidP="00637AC8">
      <w:pPr>
        <w:autoSpaceDN w:val="0"/>
        <w:bidi w:val="0"/>
        <w:spacing w:after="0" w:line="360" w:lineRule="auto"/>
        <w:jc w:val="both"/>
        <w:rPr>
          <w:rFonts w:ascii="Times New Roman" w:eastAsia="Times New Roman" w:hAnsi="Times New Roman" w:cs="Times New Roman"/>
          <w:sz w:val="24"/>
          <w:szCs w:val="24"/>
          <w:lang w:eastAsia="tr-TR"/>
        </w:rPr>
      </w:pPr>
    </w:p>
    <w:p w14:paraId="7F9331CE" w14:textId="77777777" w:rsidR="00637AC8" w:rsidRPr="00637AC8" w:rsidRDefault="00637AC8" w:rsidP="00637AC8">
      <w:pPr>
        <w:autoSpaceDN w:val="0"/>
        <w:bidi w:val="0"/>
        <w:spacing w:after="0" w:line="360" w:lineRule="auto"/>
        <w:ind w:firstLine="851"/>
        <w:jc w:val="both"/>
        <w:rPr>
          <w:rFonts w:ascii="Times New Roman" w:eastAsia="Times New Roman" w:hAnsi="Times New Roman" w:cs="Times New Roman"/>
          <w:sz w:val="24"/>
          <w:szCs w:val="24"/>
          <w:lang w:eastAsia="tr-TR"/>
        </w:rPr>
      </w:pPr>
    </w:p>
    <w:p w14:paraId="4CEA9FE6" w14:textId="77777777" w:rsidR="00637AC8" w:rsidRPr="00637AC8" w:rsidRDefault="00637AC8" w:rsidP="00637AC8">
      <w:pPr>
        <w:autoSpaceDN w:val="0"/>
        <w:bidi w:val="0"/>
        <w:spacing w:before="100" w:beforeAutospacing="1" w:after="100" w:afterAutospacing="1" w:line="240" w:lineRule="auto"/>
        <w:jc w:val="center"/>
        <w:rPr>
          <w:rFonts w:ascii="Times New Roman" w:eastAsia="Times New Roman" w:hAnsi="Times New Roman" w:cs="Times New Roman"/>
          <w:sz w:val="16"/>
          <w:szCs w:val="16"/>
          <w:lang w:eastAsia="tr-TR"/>
        </w:rPr>
      </w:pPr>
      <w:r w:rsidRPr="00637AC8">
        <w:rPr>
          <w:rFonts w:ascii="Times New Roman" w:eastAsia="Times New Roman" w:hAnsi="Times New Roman" w:cs="Times New Roman"/>
          <w:sz w:val="16"/>
          <w:szCs w:val="16"/>
          <w:lang w:eastAsia="tr-TR"/>
        </w:rPr>
        <w:t>------------------------------------------------------------------------------------------------------------------------------------------------------</w:t>
      </w:r>
    </w:p>
    <w:p w14:paraId="60052254" w14:textId="77777777" w:rsidR="00637AC8" w:rsidRPr="00637AC8" w:rsidRDefault="00637AC8" w:rsidP="00637AC8">
      <w:pPr>
        <w:autoSpaceDN w:val="0"/>
        <w:bidi w:val="0"/>
        <w:spacing w:after="0" w:line="240" w:lineRule="auto"/>
        <w:jc w:val="left"/>
        <w:rPr>
          <w:rFonts w:ascii="Times New Roman" w:eastAsia="Times New Roman" w:hAnsi="Times New Roman" w:cs="Times New Roman"/>
          <w:b/>
          <w:sz w:val="16"/>
          <w:szCs w:val="16"/>
          <w:lang w:eastAsia="tr-TR"/>
        </w:rPr>
      </w:pPr>
      <w:r w:rsidRPr="00637AC8">
        <w:rPr>
          <w:rFonts w:ascii="Times New Roman" w:eastAsia="Times New Roman" w:hAnsi="Times New Roman" w:cs="Times New Roman"/>
          <w:b/>
          <w:sz w:val="16"/>
          <w:szCs w:val="16"/>
          <w:lang w:eastAsia="tr-TR"/>
        </w:rPr>
        <w:t>(*)  Oybirliği/Oyçokluğu hâli yazı ile yazılacaktır.</w:t>
      </w:r>
    </w:p>
    <w:p w14:paraId="4002E04F" w14:textId="77777777" w:rsidR="00637AC8" w:rsidRPr="00637AC8" w:rsidRDefault="00637AC8" w:rsidP="00637AC8">
      <w:pPr>
        <w:autoSpaceDN w:val="0"/>
        <w:bidi w:val="0"/>
        <w:spacing w:after="0" w:line="240" w:lineRule="auto"/>
        <w:jc w:val="left"/>
        <w:rPr>
          <w:rFonts w:ascii="Times New Roman" w:eastAsia="Times New Roman" w:hAnsi="Times New Roman" w:cs="Times New Roman"/>
          <w:b/>
          <w:sz w:val="16"/>
          <w:szCs w:val="16"/>
          <w:lang w:eastAsia="tr-TR"/>
        </w:rPr>
      </w:pPr>
    </w:p>
    <w:p w14:paraId="496410D6" w14:textId="77777777" w:rsidR="00637AC8" w:rsidRPr="00637AC8" w:rsidRDefault="00637AC8" w:rsidP="00637AC8">
      <w:pPr>
        <w:autoSpaceDN w:val="0"/>
        <w:bidi w:val="0"/>
        <w:spacing w:after="0" w:line="240" w:lineRule="auto"/>
        <w:jc w:val="left"/>
        <w:rPr>
          <w:rFonts w:ascii="Times New Roman" w:eastAsia="Times New Roman" w:hAnsi="Times New Roman" w:cs="Times New Roman"/>
          <w:b/>
          <w:sz w:val="24"/>
          <w:szCs w:val="24"/>
          <w:lang w:eastAsia="tr-TR"/>
        </w:rPr>
      </w:pPr>
      <w:r w:rsidRPr="00637AC8">
        <w:rPr>
          <w:rFonts w:ascii="Times New Roman" w:eastAsia="Times New Roman" w:hAnsi="Times New Roman" w:cs="Times New Roman"/>
          <w:b/>
          <w:sz w:val="16"/>
          <w:szCs w:val="16"/>
          <w:lang w:eastAsia="tr-TR"/>
        </w:rPr>
        <w:t>(**) Kabul kararı hâli yazı ile yazılacaktır.</w:t>
      </w:r>
    </w:p>
    <w:p w14:paraId="273F1769" w14:textId="389729E1" w:rsidR="003B4931" w:rsidRPr="00637AC8" w:rsidRDefault="003B4931" w:rsidP="003B4931">
      <w:pPr>
        <w:rPr>
          <w:rFonts w:ascii="Times New Roman" w:hAnsi="Times New Roman" w:cs="Times New Roman"/>
          <w:sz w:val="28"/>
          <w:szCs w:val="28"/>
          <w:rtl/>
        </w:rPr>
      </w:pPr>
    </w:p>
    <w:p w14:paraId="1A2E6040" w14:textId="77777777" w:rsidR="003B4931" w:rsidRDefault="003B4931">
      <w:pPr>
        <w:rPr>
          <w:rFonts w:ascii="Times New Roman" w:hAnsi="Times New Roman" w:cs="Times New Roman"/>
          <w:sz w:val="28"/>
          <w:szCs w:val="28"/>
          <w:rtl/>
        </w:rPr>
      </w:pPr>
      <w:r>
        <w:rPr>
          <w:rFonts w:ascii="Times New Roman" w:hAnsi="Times New Roman" w:cs="Times New Roman"/>
          <w:sz w:val="28"/>
          <w:szCs w:val="28"/>
          <w:rtl/>
        </w:rPr>
        <w:br w:type="page"/>
      </w:r>
    </w:p>
    <w:p w14:paraId="64311955" w14:textId="77777777" w:rsidR="0007762C" w:rsidRPr="003B4931" w:rsidRDefault="0007762C" w:rsidP="003B4931">
      <w:pPr>
        <w:rPr>
          <w:rFonts w:ascii="Times New Roman" w:hAnsi="Times New Roman" w:cs="Times New Roman"/>
          <w:sz w:val="28"/>
          <w:szCs w:val="28"/>
        </w:rPr>
        <w:sectPr w:rsidR="0007762C" w:rsidRPr="003B4931" w:rsidSect="00D17565">
          <w:footerReference w:type="default" r:id="rId21"/>
          <w:pgSz w:w="11906" w:h="16838"/>
          <w:pgMar w:top="1418" w:right="1418" w:bottom="1418" w:left="2268" w:header="709" w:footer="709" w:gutter="0"/>
          <w:pgNumType w:fmt="lowerRoman" w:start="2"/>
          <w:cols w:space="708"/>
          <w:titlePg/>
          <w:docGrid w:linePitch="360"/>
        </w:sectPr>
      </w:pPr>
    </w:p>
    <w:p w14:paraId="3F54FD92" w14:textId="77777777" w:rsidR="0007762C" w:rsidRPr="00BC3FCC" w:rsidRDefault="0007762C"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lastRenderedPageBreak/>
        <w:t>T.C.</w:t>
      </w:r>
    </w:p>
    <w:p w14:paraId="3A90A620" w14:textId="77777777" w:rsidR="0007762C" w:rsidRPr="00BC3FCC" w:rsidRDefault="0007762C"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İSTANBUL AYDIN ÜNİVERSİTESİ</w:t>
      </w:r>
    </w:p>
    <w:p w14:paraId="5A41FC87" w14:textId="77777777" w:rsidR="0007762C" w:rsidRPr="00BC3FCC" w:rsidRDefault="0007762C"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LİSANSÜSTÜ EĞİTİM ENSTİTÜSÜ</w:t>
      </w:r>
    </w:p>
    <w:p w14:paraId="3081BE41" w14:textId="77777777" w:rsidR="0007762C" w:rsidRPr="00BC3FCC" w:rsidRDefault="0007762C" w:rsidP="004807A2">
      <w:pPr>
        <w:spacing w:line="360" w:lineRule="auto"/>
        <w:jc w:val="center"/>
        <w:rPr>
          <w:rFonts w:ascii="Times New Roman" w:hAnsi="Times New Roman" w:cs="Times New Roman"/>
          <w:b/>
          <w:bCs/>
          <w:sz w:val="28"/>
          <w:szCs w:val="28"/>
        </w:rPr>
      </w:pPr>
    </w:p>
    <w:p w14:paraId="7C6C9D13" w14:textId="7444E909" w:rsidR="0007762C" w:rsidRPr="00BC3FCC" w:rsidRDefault="000A2A27"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noProof/>
          <w:sz w:val="28"/>
          <w:szCs w:val="28"/>
          <w:lang w:eastAsia="tr-TR"/>
        </w:rPr>
        <w:drawing>
          <wp:inline distT="0" distB="0" distL="0" distR="0" wp14:anchorId="12AD007F" wp14:editId="11F8D64A">
            <wp:extent cx="1583522" cy="1583522"/>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aydÄ±n Ã¼niversitesi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83522" cy="1583522"/>
                    </a:xfrm>
                    <a:prstGeom prst="rect">
                      <a:avLst/>
                    </a:prstGeom>
                    <a:noFill/>
                    <a:ln>
                      <a:noFill/>
                    </a:ln>
                  </pic:spPr>
                </pic:pic>
              </a:graphicData>
            </a:graphic>
          </wp:inline>
        </w:drawing>
      </w:r>
    </w:p>
    <w:p w14:paraId="6DD2DD75" w14:textId="77777777" w:rsidR="0007762C" w:rsidRPr="00BC3FCC" w:rsidRDefault="0007762C" w:rsidP="004807A2">
      <w:pPr>
        <w:spacing w:line="360" w:lineRule="auto"/>
        <w:jc w:val="center"/>
        <w:rPr>
          <w:rFonts w:ascii="Times New Roman" w:hAnsi="Times New Roman" w:cs="Times New Roman"/>
          <w:b/>
          <w:bCs/>
          <w:sz w:val="28"/>
          <w:szCs w:val="28"/>
        </w:rPr>
      </w:pPr>
    </w:p>
    <w:p w14:paraId="4D86BF93" w14:textId="77777777" w:rsidR="0007762C" w:rsidRPr="00BC3FCC" w:rsidRDefault="0007762C"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İLK ÇAĞ UYGARLIKLARINDA DİL VE EDEBİYAT</w:t>
      </w:r>
    </w:p>
    <w:p w14:paraId="7DFF9B50" w14:textId="3B87B29F" w:rsidR="0007762C" w:rsidRPr="00BC3FCC" w:rsidRDefault="0007762C" w:rsidP="004807A2">
      <w:pPr>
        <w:spacing w:line="360" w:lineRule="auto"/>
        <w:jc w:val="center"/>
        <w:rPr>
          <w:rFonts w:ascii="Times New Roman" w:hAnsi="Times New Roman" w:cs="Times New Roman"/>
          <w:b/>
          <w:bCs/>
          <w:sz w:val="28"/>
          <w:szCs w:val="28"/>
        </w:rPr>
      </w:pPr>
    </w:p>
    <w:p w14:paraId="51F654F5" w14:textId="77777777" w:rsidR="0007762C" w:rsidRPr="00BC3FCC" w:rsidRDefault="0007762C"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YÜKSEK LİSANS TEZİ</w:t>
      </w:r>
    </w:p>
    <w:p w14:paraId="4C9A0F06" w14:textId="77777777" w:rsidR="00C06756" w:rsidRPr="00BC3FCC" w:rsidRDefault="00C06756" w:rsidP="00C06756">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Yakup DUMAN</w:t>
      </w:r>
    </w:p>
    <w:p w14:paraId="54789A7D" w14:textId="25145875" w:rsidR="0007762C" w:rsidRPr="00BC3FCC" w:rsidRDefault="00C06756" w:rsidP="00797D4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 xml:space="preserve"> (Y</w:t>
      </w:r>
      <w:r w:rsidR="00797D42">
        <w:rPr>
          <w:rFonts w:ascii="Times New Roman" w:hAnsi="Times New Roman" w:cs="Times New Roman"/>
          <w:b/>
          <w:bCs/>
          <w:sz w:val="28"/>
          <w:szCs w:val="28"/>
        </w:rPr>
        <w:t>22</w:t>
      </w:r>
      <w:r w:rsidRPr="00BC3FCC">
        <w:rPr>
          <w:rFonts w:ascii="Times New Roman" w:hAnsi="Times New Roman" w:cs="Times New Roman"/>
          <w:b/>
          <w:bCs/>
          <w:sz w:val="28"/>
          <w:szCs w:val="28"/>
        </w:rPr>
        <w:t>12.190519</w:t>
      </w:r>
      <w:r w:rsidR="0007762C" w:rsidRPr="00BC3FCC">
        <w:rPr>
          <w:rFonts w:ascii="Times New Roman" w:hAnsi="Times New Roman" w:cs="Times New Roman"/>
          <w:b/>
          <w:bCs/>
          <w:sz w:val="28"/>
          <w:szCs w:val="28"/>
        </w:rPr>
        <w:t>)</w:t>
      </w:r>
    </w:p>
    <w:p w14:paraId="31CB94F6" w14:textId="77777777" w:rsidR="0007762C" w:rsidRPr="00BC3FCC" w:rsidRDefault="0007762C" w:rsidP="004807A2">
      <w:pPr>
        <w:spacing w:line="360" w:lineRule="auto"/>
        <w:jc w:val="center"/>
        <w:rPr>
          <w:rFonts w:ascii="Times New Roman" w:hAnsi="Times New Roman" w:cs="Times New Roman"/>
          <w:b/>
          <w:bCs/>
          <w:sz w:val="28"/>
          <w:szCs w:val="28"/>
        </w:rPr>
      </w:pPr>
    </w:p>
    <w:p w14:paraId="6A1E7C41" w14:textId="05B03587" w:rsidR="0007762C" w:rsidRPr="00BC3FCC" w:rsidRDefault="00E91EAA" w:rsidP="004807A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Arap Dili Eğitimi Ana B</w:t>
      </w:r>
      <w:r w:rsidR="0007762C" w:rsidRPr="00BC3FCC">
        <w:rPr>
          <w:rFonts w:ascii="Times New Roman" w:hAnsi="Times New Roman" w:cs="Times New Roman"/>
          <w:b/>
          <w:bCs/>
          <w:sz w:val="28"/>
          <w:szCs w:val="28"/>
        </w:rPr>
        <w:t>ilim Dalı</w:t>
      </w:r>
    </w:p>
    <w:p w14:paraId="2E91B01E" w14:textId="77777777" w:rsidR="0007762C" w:rsidRPr="00BC3FCC" w:rsidRDefault="0007762C"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Arap Dili Eğitimi Programı</w:t>
      </w:r>
    </w:p>
    <w:p w14:paraId="5CB4FF22" w14:textId="0B3023B8" w:rsidR="0007762C" w:rsidRPr="00BC3FCC" w:rsidRDefault="0007762C" w:rsidP="004807A2">
      <w:pPr>
        <w:spacing w:line="360" w:lineRule="auto"/>
        <w:jc w:val="center"/>
        <w:rPr>
          <w:rFonts w:ascii="Times New Roman" w:hAnsi="Times New Roman" w:cs="Times New Roman"/>
          <w:b/>
          <w:bCs/>
          <w:sz w:val="28"/>
          <w:szCs w:val="28"/>
        </w:rPr>
      </w:pPr>
    </w:p>
    <w:p w14:paraId="17178292" w14:textId="32F14EA3" w:rsidR="0007762C" w:rsidRPr="00BC3FCC" w:rsidRDefault="003B5721"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 xml:space="preserve">Tez </w:t>
      </w:r>
      <w:r w:rsidR="0007762C" w:rsidRPr="00BC3FCC">
        <w:rPr>
          <w:rFonts w:ascii="Times New Roman" w:hAnsi="Times New Roman" w:cs="Times New Roman"/>
          <w:b/>
          <w:bCs/>
          <w:sz w:val="28"/>
          <w:szCs w:val="28"/>
        </w:rPr>
        <w:t>Danışman</w:t>
      </w:r>
      <w:r w:rsidRPr="00BC3FCC">
        <w:rPr>
          <w:rFonts w:ascii="Times New Roman" w:hAnsi="Times New Roman" w:cs="Times New Roman"/>
          <w:b/>
          <w:bCs/>
          <w:sz w:val="28"/>
          <w:szCs w:val="28"/>
        </w:rPr>
        <w:t>ı</w:t>
      </w:r>
      <w:r w:rsidR="0007762C" w:rsidRPr="00BC3FCC">
        <w:rPr>
          <w:rFonts w:ascii="Times New Roman" w:hAnsi="Times New Roman" w:cs="Times New Roman"/>
          <w:b/>
          <w:bCs/>
          <w:sz w:val="28"/>
          <w:szCs w:val="28"/>
        </w:rPr>
        <w:t>: Prof. Dr. Hüseyin ELMALI</w:t>
      </w:r>
    </w:p>
    <w:p w14:paraId="14D4FB95" w14:textId="16FB32E7" w:rsidR="0007762C" w:rsidRPr="00BC3FCC" w:rsidRDefault="0007762C" w:rsidP="004807A2">
      <w:pPr>
        <w:spacing w:line="360" w:lineRule="auto"/>
        <w:jc w:val="center"/>
        <w:rPr>
          <w:rFonts w:ascii="Times New Roman" w:hAnsi="Times New Roman" w:cs="Times New Roman"/>
          <w:b/>
          <w:bCs/>
          <w:sz w:val="28"/>
          <w:szCs w:val="28"/>
        </w:rPr>
      </w:pPr>
    </w:p>
    <w:p w14:paraId="49C443A4" w14:textId="36FF468B" w:rsidR="000E30C0" w:rsidRPr="00BC3FCC" w:rsidRDefault="00AF2003"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ŞUBAT</w:t>
      </w:r>
      <w:r w:rsidR="0007762C" w:rsidRPr="00BC3FCC">
        <w:rPr>
          <w:rFonts w:ascii="Times New Roman" w:hAnsi="Times New Roman" w:cs="Times New Roman"/>
          <w:b/>
          <w:bCs/>
          <w:sz w:val="28"/>
          <w:szCs w:val="28"/>
        </w:rPr>
        <w:t xml:space="preserve">, </w:t>
      </w:r>
      <w:r w:rsidR="00FC26C4" w:rsidRPr="00BC3FCC">
        <w:rPr>
          <w:rFonts w:ascii="Times New Roman" w:hAnsi="Times New Roman" w:cs="Times New Roman"/>
          <w:b/>
          <w:bCs/>
          <w:sz w:val="28"/>
          <w:szCs w:val="28"/>
        </w:rPr>
        <w:t>2023</w:t>
      </w:r>
    </w:p>
    <w:p w14:paraId="403F07D2" w14:textId="77777777" w:rsidR="000E30C0" w:rsidRPr="00BC3FCC" w:rsidRDefault="000E30C0" w:rsidP="004807A2">
      <w:pPr>
        <w:spacing w:line="360" w:lineRule="auto"/>
        <w:jc w:val="both"/>
        <w:rPr>
          <w:rFonts w:ascii="Times New Roman" w:hAnsi="Times New Roman" w:cs="Times New Roman"/>
          <w:b/>
          <w:bCs/>
          <w:sz w:val="28"/>
          <w:szCs w:val="28"/>
        </w:rPr>
      </w:pPr>
      <w:r w:rsidRPr="00BC3FCC">
        <w:rPr>
          <w:rFonts w:ascii="Times New Roman" w:hAnsi="Times New Roman" w:cs="Times New Roman"/>
          <w:b/>
          <w:bCs/>
          <w:sz w:val="28"/>
          <w:szCs w:val="28"/>
        </w:rPr>
        <w:lastRenderedPageBreak/>
        <w:br w:type="page"/>
      </w:r>
    </w:p>
    <w:p w14:paraId="7E9BBF6B" w14:textId="77777777" w:rsidR="0007762C" w:rsidRPr="00BC3FCC" w:rsidRDefault="0007762C" w:rsidP="004807A2">
      <w:pPr>
        <w:spacing w:line="360" w:lineRule="auto"/>
        <w:jc w:val="both"/>
        <w:rPr>
          <w:rFonts w:ascii="Times New Roman" w:hAnsi="Times New Roman" w:cs="Times New Roman"/>
          <w:b/>
          <w:bCs/>
          <w:sz w:val="28"/>
          <w:szCs w:val="28"/>
        </w:rPr>
        <w:sectPr w:rsidR="0007762C" w:rsidRPr="00BC3FCC" w:rsidSect="00D17565">
          <w:footerReference w:type="default" r:id="rId22"/>
          <w:pgSz w:w="11906" w:h="16838" w:code="9"/>
          <w:pgMar w:top="1418" w:right="1418" w:bottom="1418" w:left="2268" w:header="709" w:footer="709" w:gutter="0"/>
          <w:pgNumType w:fmt="lowerRoman" w:start="1"/>
          <w:cols w:space="708"/>
          <w:titlePg/>
          <w:docGrid w:linePitch="360"/>
        </w:sectPr>
      </w:pPr>
    </w:p>
    <w:p w14:paraId="04474543" w14:textId="77777777" w:rsidR="000E30C0" w:rsidRPr="00BC3FCC" w:rsidRDefault="000E30C0"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lastRenderedPageBreak/>
        <w:t>T.C.</w:t>
      </w:r>
    </w:p>
    <w:p w14:paraId="3D38D928" w14:textId="77777777" w:rsidR="000E30C0" w:rsidRPr="00BC3FCC" w:rsidRDefault="000E30C0"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İSTANBUL AYDIN ÜNİVERSİTESİ</w:t>
      </w:r>
    </w:p>
    <w:p w14:paraId="48EFA7C0" w14:textId="77777777" w:rsidR="000E30C0" w:rsidRPr="00BC3FCC" w:rsidRDefault="000E30C0"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LİSANSÜSTÜ EĞİTİM ENSTİTÜSÜ</w:t>
      </w:r>
    </w:p>
    <w:p w14:paraId="2D0350E2" w14:textId="77777777" w:rsidR="000E30C0" w:rsidRPr="00BC3FCC" w:rsidRDefault="000E30C0" w:rsidP="004807A2">
      <w:pPr>
        <w:spacing w:line="360" w:lineRule="auto"/>
        <w:jc w:val="center"/>
        <w:rPr>
          <w:rFonts w:ascii="Times New Roman" w:hAnsi="Times New Roman" w:cs="Times New Roman"/>
          <w:b/>
          <w:bCs/>
          <w:sz w:val="28"/>
          <w:szCs w:val="28"/>
        </w:rPr>
      </w:pPr>
    </w:p>
    <w:p w14:paraId="7342C9A9" w14:textId="07818179" w:rsidR="000E30C0" w:rsidRPr="00BC3FCC" w:rsidRDefault="000A2A27"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noProof/>
          <w:sz w:val="28"/>
          <w:szCs w:val="28"/>
          <w:lang w:eastAsia="tr-TR"/>
        </w:rPr>
        <w:drawing>
          <wp:inline distT="0" distB="0" distL="0" distR="0" wp14:anchorId="0E50B103" wp14:editId="48A38074">
            <wp:extent cx="1583522" cy="158352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aydÄ±n Ã¼niversitesi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83522" cy="1583522"/>
                    </a:xfrm>
                    <a:prstGeom prst="rect">
                      <a:avLst/>
                    </a:prstGeom>
                    <a:noFill/>
                    <a:ln>
                      <a:noFill/>
                    </a:ln>
                  </pic:spPr>
                </pic:pic>
              </a:graphicData>
            </a:graphic>
          </wp:inline>
        </w:drawing>
      </w:r>
    </w:p>
    <w:p w14:paraId="11937392" w14:textId="1710D1C5" w:rsidR="000E30C0" w:rsidRPr="00BC3FCC" w:rsidRDefault="000E30C0" w:rsidP="004807A2">
      <w:pPr>
        <w:spacing w:line="360" w:lineRule="auto"/>
        <w:jc w:val="center"/>
        <w:rPr>
          <w:rFonts w:ascii="Times New Roman" w:hAnsi="Times New Roman" w:cs="Times New Roman"/>
          <w:b/>
          <w:bCs/>
          <w:sz w:val="28"/>
          <w:szCs w:val="28"/>
        </w:rPr>
      </w:pPr>
    </w:p>
    <w:p w14:paraId="2DA544D5" w14:textId="729A8ED0" w:rsidR="000E30C0" w:rsidRPr="00BC3FCC" w:rsidRDefault="000E30C0" w:rsidP="00BC3FCC">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İLK ÇAĞ UYGARLIKLARINDA DİL VE EDEBİYAT</w:t>
      </w:r>
    </w:p>
    <w:p w14:paraId="72E4D672" w14:textId="77777777" w:rsidR="000E30C0" w:rsidRPr="00BC3FCC" w:rsidRDefault="000E30C0" w:rsidP="004807A2">
      <w:pPr>
        <w:spacing w:line="360" w:lineRule="auto"/>
        <w:jc w:val="center"/>
        <w:rPr>
          <w:rFonts w:ascii="Times New Roman" w:hAnsi="Times New Roman" w:cs="Times New Roman"/>
          <w:b/>
          <w:bCs/>
          <w:sz w:val="28"/>
          <w:szCs w:val="28"/>
        </w:rPr>
      </w:pPr>
    </w:p>
    <w:p w14:paraId="384E5E2B" w14:textId="22821177" w:rsidR="000E30C0" w:rsidRPr="00BC3FCC" w:rsidRDefault="000E30C0"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YÜKSEK LİSANS TEZİ</w:t>
      </w:r>
    </w:p>
    <w:p w14:paraId="317F79B4" w14:textId="2574B9F3" w:rsidR="000E30C0" w:rsidRPr="00BC3FCC" w:rsidRDefault="00C06756"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Yakup DUMAN</w:t>
      </w:r>
    </w:p>
    <w:p w14:paraId="555B1936" w14:textId="5C4E9CD2" w:rsidR="000E30C0" w:rsidRDefault="000E30C0" w:rsidP="004807A2">
      <w:pPr>
        <w:spacing w:line="360" w:lineRule="auto"/>
        <w:jc w:val="center"/>
        <w:rPr>
          <w:rFonts w:ascii="Times New Roman" w:hAnsi="Times New Roman" w:cs="Times New Roman"/>
          <w:b/>
          <w:bCs/>
          <w:sz w:val="28"/>
          <w:szCs w:val="28"/>
        </w:rPr>
      </w:pPr>
    </w:p>
    <w:p w14:paraId="4EE303AC" w14:textId="77777777" w:rsidR="00BC3FCC" w:rsidRPr="00BC3FCC" w:rsidRDefault="00BC3FCC" w:rsidP="004807A2">
      <w:pPr>
        <w:spacing w:line="360" w:lineRule="auto"/>
        <w:jc w:val="center"/>
        <w:rPr>
          <w:rFonts w:ascii="Times New Roman" w:hAnsi="Times New Roman" w:cs="Times New Roman"/>
          <w:b/>
          <w:bCs/>
          <w:sz w:val="28"/>
          <w:szCs w:val="28"/>
        </w:rPr>
      </w:pPr>
    </w:p>
    <w:p w14:paraId="22E30BA1" w14:textId="1E00B186" w:rsidR="000E30C0" w:rsidRPr="00BC3FCC" w:rsidRDefault="000E30C0"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 xml:space="preserve">Arap </w:t>
      </w:r>
      <w:r w:rsidR="00E91EAA">
        <w:rPr>
          <w:rFonts w:ascii="Times New Roman" w:hAnsi="Times New Roman" w:cs="Times New Roman"/>
          <w:b/>
          <w:bCs/>
          <w:sz w:val="28"/>
          <w:szCs w:val="28"/>
        </w:rPr>
        <w:t>Dili Eğitimi Ana B</w:t>
      </w:r>
      <w:r w:rsidRPr="00BC3FCC">
        <w:rPr>
          <w:rFonts w:ascii="Times New Roman" w:hAnsi="Times New Roman" w:cs="Times New Roman"/>
          <w:b/>
          <w:bCs/>
          <w:sz w:val="28"/>
          <w:szCs w:val="28"/>
        </w:rPr>
        <w:t>ilim Dalı</w:t>
      </w:r>
    </w:p>
    <w:p w14:paraId="7B41DF40" w14:textId="77777777" w:rsidR="000E30C0" w:rsidRPr="00BC3FCC" w:rsidRDefault="000E30C0" w:rsidP="004807A2">
      <w:pPr>
        <w:spacing w:line="360" w:lineRule="auto"/>
        <w:jc w:val="center"/>
        <w:rPr>
          <w:rFonts w:ascii="Times New Roman" w:hAnsi="Times New Roman" w:cs="Times New Roman"/>
          <w:b/>
          <w:bCs/>
          <w:sz w:val="28"/>
          <w:szCs w:val="28"/>
        </w:rPr>
      </w:pPr>
      <w:r w:rsidRPr="00BC3FCC">
        <w:rPr>
          <w:rFonts w:ascii="Times New Roman" w:hAnsi="Times New Roman" w:cs="Times New Roman"/>
          <w:b/>
          <w:bCs/>
          <w:sz w:val="28"/>
          <w:szCs w:val="28"/>
        </w:rPr>
        <w:t>Arap Dili Eğitimi Programı</w:t>
      </w:r>
    </w:p>
    <w:p w14:paraId="533724BC" w14:textId="7CB3C526" w:rsidR="000E30C0" w:rsidRPr="00BC3FCC" w:rsidRDefault="000E30C0" w:rsidP="004807A2">
      <w:pPr>
        <w:spacing w:line="360" w:lineRule="auto"/>
        <w:jc w:val="center"/>
        <w:rPr>
          <w:rFonts w:ascii="Times New Roman" w:hAnsi="Times New Roman" w:cs="Times New Roman"/>
          <w:b/>
          <w:bCs/>
          <w:sz w:val="28"/>
          <w:szCs w:val="28"/>
        </w:rPr>
      </w:pPr>
    </w:p>
    <w:p w14:paraId="05891A71" w14:textId="237D498A" w:rsidR="000E30C0" w:rsidRPr="00BC3FCC" w:rsidRDefault="000E30C0" w:rsidP="004807A2">
      <w:pPr>
        <w:spacing w:line="360" w:lineRule="auto"/>
        <w:jc w:val="center"/>
        <w:rPr>
          <w:rFonts w:ascii="Times New Roman" w:hAnsi="Times New Roman" w:cs="Times New Roman"/>
          <w:b/>
          <w:bCs/>
          <w:sz w:val="28"/>
          <w:szCs w:val="28"/>
        </w:rPr>
      </w:pPr>
    </w:p>
    <w:p w14:paraId="4EFC90EB" w14:textId="0650648C" w:rsidR="000E30C0" w:rsidRPr="00BC3FCC" w:rsidRDefault="000E30C0" w:rsidP="004807A2">
      <w:pPr>
        <w:spacing w:line="360" w:lineRule="auto"/>
        <w:jc w:val="center"/>
        <w:rPr>
          <w:rFonts w:ascii="Times New Roman" w:hAnsi="Times New Roman" w:cs="Times New Roman"/>
          <w:b/>
          <w:bCs/>
          <w:sz w:val="28"/>
          <w:szCs w:val="28"/>
        </w:rPr>
      </w:pPr>
    </w:p>
    <w:p w14:paraId="509C9182" w14:textId="5320D99D" w:rsidR="006F41C4" w:rsidRPr="00BC3FCC" w:rsidRDefault="00AF2003" w:rsidP="004807A2">
      <w:pPr>
        <w:spacing w:line="360" w:lineRule="auto"/>
        <w:jc w:val="center"/>
        <w:rPr>
          <w:rFonts w:asciiTheme="majorBidi" w:hAnsiTheme="majorBidi" w:cstheme="majorBidi"/>
          <w:sz w:val="18"/>
          <w:szCs w:val="18"/>
          <w:rtl/>
        </w:rPr>
      </w:pPr>
      <w:r w:rsidRPr="00BC3FCC">
        <w:rPr>
          <w:rFonts w:ascii="Times New Roman" w:hAnsi="Times New Roman" w:cs="Times New Roman"/>
          <w:b/>
          <w:bCs/>
          <w:sz w:val="28"/>
          <w:szCs w:val="28"/>
        </w:rPr>
        <w:t>ŞUBAT</w:t>
      </w:r>
      <w:r w:rsidR="000E30C0" w:rsidRPr="00BC3FCC">
        <w:rPr>
          <w:rFonts w:ascii="Times New Roman" w:hAnsi="Times New Roman" w:cs="Times New Roman"/>
          <w:b/>
          <w:bCs/>
          <w:sz w:val="28"/>
          <w:szCs w:val="28"/>
        </w:rPr>
        <w:t xml:space="preserve">, </w:t>
      </w:r>
      <w:r w:rsidR="00FC26C4" w:rsidRPr="00BC3FCC">
        <w:rPr>
          <w:rFonts w:ascii="Times New Roman" w:hAnsi="Times New Roman" w:cs="Times New Roman"/>
          <w:b/>
          <w:bCs/>
          <w:sz w:val="28"/>
          <w:szCs w:val="28"/>
        </w:rPr>
        <w:t>2023</w:t>
      </w:r>
    </w:p>
    <w:sectPr w:rsidR="006F41C4" w:rsidRPr="00BC3FCC" w:rsidSect="00D17565">
      <w:footerReference w:type="default" r:id="rId23"/>
      <w:pgSz w:w="11906" w:h="16838" w:code="9"/>
      <w:pgMar w:top="1418" w:right="2268" w:bottom="1418" w:left="1418" w:header="709" w:footer="709" w:gutter="0"/>
      <w:pgNumType w:fmt="lowerRoman"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966F0" w14:textId="77777777" w:rsidR="00D4398C" w:rsidRDefault="00D4398C" w:rsidP="00B14592">
      <w:pPr>
        <w:spacing w:after="0" w:line="240" w:lineRule="auto"/>
      </w:pPr>
      <w:r>
        <w:separator/>
      </w:r>
    </w:p>
  </w:endnote>
  <w:endnote w:type="continuationSeparator" w:id="0">
    <w:p w14:paraId="6E8C946D" w14:textId="77777777" w:rsidR="00D4398C" w:rsidRDefault="00D4398C" w:rsidP="00B1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232D" w14:textId="77777777" w:rsidR="00A171B7" w:rsidRDefault="00A171B7" w:rsidP="001942B2">
    <w:pPr>
      <w:pStyle w:val="AltBilgi"/>
      <w:jc w:val="center"/>
    </w:pPr>
  </w:p>
  <w:p w14:paraId="14764500" w14:textId="77777777" w:rsidR="00A171B7" w:rsidRDefault="00A171B7" w:rsidP="001942B2">
    <w:pPr>
      <w:pStyle w:val="AltBilgi"/>
      <w:tabs>
        <w:tab w:val="clear" w:pos="9072"/>
        <w:tab w:val="left" w:pos="4536"/>
      </w:tabs>
    </w:pPr>
    <w:r>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DD96" w14:textId="3F95195A" w:rsidR="009E7CD6" w:rsidRDefault="009E7CD6" w:rsidP="00B124B4">
    <w:pPr>
      <w:pStyle w:val="AltBilgi"/>
      <w:jc w:val="center"/>
    </w:pPr>
  </w:p>
  <w:p w14:paraId="4C69AE90" w14:textId="77777777" w:rsidR="009E7CD6" w:rsidRDefault="009E7CD6">
    <w:pPr>
      <w:pStyle w:val="AltBilgi"/>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84751561"/>
      <w:docPartObj>
        <w:docPartGallery w:val="Page Numbers (Bottom of Page)"/>
        <w:docPartUnique/>
      </w:docPartObj>
    </w:sdtPr>
    <w:sdtEndPr/>
    <w:sdtContent>
      <w:p w14:paraId="5047DE9A" w14:textId="29184823" w:rsidR="009E7CD6" w:rsidRDefault="00D4398C" w:rsidP="000E30C0">
        <w:pPr>
          <w:pStyle w:val="AltBilgi"/>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2DA0A" w14:textId="77777777" w:rsidR="009E7CD6" w:rsidRDefault="009E7CD6" w:rsidP="001942B2">
    <w:pPr>
      <w:pStyle w:val="AltBilgi"/>
      <w:jc w:val="center"/>
    </w:pPr>
  </w:p>
  <w:p w14:paraId="13139CDC" w14:textId="77777777" w:rsidR="009E7CD6" w:rsidRDefault="009E7CD6" w:rsidP="001942B2">
    <w:pPr>
      <w:pStyle w:val="AltBilgi"/>
      <w:tabs>
        <w:tab w:val="clear" w:pos="9072"/>
        <w:tab w:val="left" w:pos="453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41019782"/>
      <w:docPartObj>
        <w:docPartGallery w:val="Page Numbers (Bottom of Page)"/>
        <w:docPartUnique/>
      </w:docPartObj>
    </w:sdtPr>
    <w:sdtEndPr/>
    <w:sdtContent>
      <w:p w14:paraId="2D5B1639" w14:textId="44361E16" w:rsidR="009E7CD6" w:rsidRDefault="009E7CD6">
        <w:pPr>
          <w:pStyle w:val="AltBilgi"/>
        </w:pPr>
        <w:r>
          <w:fldChar w:fldCharType="begin"/>
        </w:r>
        <w:r>
          <w:instrText>PAGE   \* MERGEFORMAT</w:instrText>
        </w:r>
        <w:r>
          <w:fldChar w:fldCharType="separate"/>
        </w:r>
        <w:r w:rsidR="00F1196B">
          <w:rPr>
            <w:rFonts w:hint="eastAsia"/>
            <w:noProof/>
            <w:rtl/>
          </w:rPr>
          <w:t>ش‌</w:t>
        </w:r>
        <w:r>
          <w:fldChar w:fldCharType="end"/>
        </w:r>
      </w:p>
    </w:sdtContent>
  </w:sdt>
  <w:p w14:paraId="18692C15" w14:textId="77777777" w:rsidR="009E7CD6" w:rsidRDefault="009E7CD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46565677"/>
      <w:docPartObj>
        <w:docPartGallery w:val="Page Numbers (Bottom of Page)"/>
        <w:docPartUnique/>
      </w:docPartObj>
    </w:sdtPr>
    <w:sdtEndPr/>
    <w:sdtContent>
      <w:p w14:paraId="711C2ECB" w14:textId="5751FE9C" w:rsidR="00D877AA" w:rsidRDefault="00D877AA">
        <w:pPr>
          <w:pStyle w:val="AltBilgi"/>
        </w:pPr>
        <w:r>
          <w:fldChar w:fldCharType="begin"/>
        </w:r>
        <w:r>
          <w:instrText>PAGE   \* MERGEFORMAT</w:instrText>
        </w:r>
        <w:r>
          <w:fldChar w:fldCharType="separate"/>
        </w:r>
        <w:r w:rsidR="00F1196B">
          <w:rPr>
            <w:noProof/>
            <w:rtl/>
          </w:rPr>
          <w:t>2</w:t>
        </w:r>
        <w:r>
          <w:fldChar w:fldCharType="end"/>
        </w:r>
      </w:p>
    </w:sdtContent>
  </w:sdt>
  <w:p w14:paraId="5A056B19" w14:textId="77777777" w:rsidR="009E7CD6" w:rsidRDefault="009E7CD6">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55237172"/>
      <w:docPartObj>
        <w:docPartGallery w:val="Page Numbers (Bottom of Page)"/>
        <w:docPartUnique/>
      </w:docPartObj>
    </w:sdtPr>
    <w:sdtEndPr/>
    <w:sdtContent>
      <w:p w14:paraId="6FFC5CCE" w14:textId="557A8737" w:rsidR="004807A2" w:rsidRDefault="004807A2" w:rsidP="00057B87">
        <w:pPr>
          <w:pStyle w:val="AltBilgi"/>
        </w:pPr>
        <w:r>
          <w:fldChar w:fldCharType="begin"/>
        </w:r>
        <w:r>
          <w:instrText>PAGE   \* MERGEFORMAT</w:instrText>
        </w:r>
        <w:r>
          <w:fldChar w:fldCharType="separate"/>
        </w:r>
        <w:r w:rsidR="00F1196B">
          <w:rPr>
            <w:noProof/>
            <w:rtl/>
          </w:rPr>
          <w:t>17</w:t>
        </w:r>
        <w:r>
          <w:fldChar w:fldCharType="end"/>
        </w:r>
      </w:p>
    </w:sdtContent>
  </w:sdt>
  <w:p w14:paraId="3F813E00" w14:textId="77777777" w:rsidR="004807A2" w:rsidRDefault="004807A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28FC" w14:textId="77777777" w:rsidR="009E7CD6" w:rsidRDefault="009E7CD6">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49009980"/>
      <w:docPartObj>
        <w:docPartGallery w:val="Page Numbers (Bottom of Page)"/>
        <w:docPartUnique/>
      </w:docPartObj>
    </w:sdtPr>
    <w:sdtEndPr/>
    <w:sdtContent>
      <w:p w14:paraId="13ECB220" w14:textId="0CFF7220" w:rsidR="007E1CA2" w:rsidRDefault="007E1CA2">
        <w:pPr>
          <w:pStyle w:val="AltBilgi"/>
        </w:pPr>
        <w:r>
          <w:fldChar w:fldCharType="begin"/>
        </w:r>
        <w:r>
          <w:instrText>PAGE   \* MERGEFORMAT</w:instrText>
        </w:r>
        <w:r>
          <w:fldChar w:fldCharType="separate"/>
        </w:r>
        <w:r w:rsidR="00F1196B">
          <w:rPr>
            <w:noProof/>
          </w:rPr>
          <w:t>vi</w:t>
        </w:r>
        <w:r>
          <w:fldChar w:fldCharType="end"/>
        </w:r>
      </w:p>
    </w:sdtContent>
  </w:sdt>
  <w:p w14:paraId="61E89F98" w14:textId="77777777" w:rsidR="007E1CA2" w:rsidRDefault="007E1CA2">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68334929"/>
      <w:docPartObj>
        <w:docPartGallery w:val="Page Numbers (Bottom of Page)"/>
        <w:docPartUnique/>
      </w:docPartObj>
    </w:sdtPr>
    <w:sdtEndPr/>
    <w:sdtContent>
      <w:p w14:paraId="6B7E8FAD" w14:textId="486FABB5" w:rsidR="005C5A9D" w:rsidRDefault="005C5A9D">
        <w:pPr>
          <w:pStyle w:val="AltBilgi"/>
        </w:pPr>
        <w:r>
          <w:fldChar w:fldCharType="begin"/>
        </w:r>
        <w:r>
          <w:instrText>PAGE   \* MERGEFORMAT</w:instrText>
        </w:r>
        <w:r>
          <w:fldChar w:fldCharType="separate"/>
        </w:r>
        <w:r w:rsidR="00F1196B">
          <w:rPr>
            <w:noProof/>
          </w:rPr>
          <w:t>viii</w:t>
        </w:r>
        <w:r>
          <w:fldChar w:fldCharType="end"/>
        </w:r>
      </w:p>
    </w:sdtContent>
  </w:sdt>
  <w:p w14:paraId="70B25B44" w14:textId="77777777" w:rsidR="009E7CD6" w:rsidRDefault="009E7CD6">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35E7" w14:textId="77777777" w:rsidR="003B4931" w:rsidRDefault="003B49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112B7" w14:textId="77777777" w:rsidR="00D4398C" w:rsidRDefault="00D4398C" w:rsidP="00B14592">
      <w:pPr>
        <w:spacing w:after="0" w:line="240" w:lineRule="auto"/>
      </w:pPr>
      <w:r>
        <w:separator/>
      </w:r>
    </w:p>
  </w:footnote>
  <w:footnote w:type="continuationSeparator" w:id="0">
    <w:p w14:paraId="2A69A541" w14:textId="77777777" w:rsidR="00D4398C" w:rsidRDefault="00D4398C" w:rsidP="00B14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49FC"/>
    <w:multiLevelType w:val="hybridMultilevel"/>
    <w:tmpl w:val="AD4E2702"/>
    <w:lvl w:ilvl="0" w:tplc="D5A80CC8">
      <w:start w:val="1"/>
      <w:numFmt w:val="arabicAbjad"/>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80D51C9"/>
    <w:multiLevelType w:val="hybridMultilevel"/>
    <w:tmpl w:val="76EA71B0"/>
    <w:lvl w:ilvl="0" w:tplc="CE8E9ADC">
      <w:start w:val="1"/>
      <w:numFmt w:val="arabicAbjad"/>
      <w:pStyle w:val="Stil2"/>
      <w:lvlText w:val="%1."/>
      <w:lvlJc w:val="left"/>
      <w:pPr>
        <w:ind w:left="360" w:hanging="360"/>
      </w:pPr>
      <w:rPr>
        <w:rFonts w:hint="default"/>
        <w:lang w:bidi="ar"/>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E1"/>
    <w:rsid w:val="00005F0A"/>
    <w:rsid w:val="0002110F"/>
    <w:rsid w:val="00023116"/>
    <w:rsid w:val="00036D82"/>
    <w:rsid w:val="00055226"/>
    <w:rsid w:val="00057B87"/>
    <w:rsid w:val="0006440D"/>
    <w:rsid w:val="00064601"/>
    <w:rsid w:val="0007762C"/>
    <w:rsid w:val="00077B64"/>
    <w:rsid w:val="00080003"/>
    <w:rsid w:val="00097C98"/>
    <w:rsid w:val="000A2A27"/>
    <w:rsid w:val="000C21B3"/>
    <w:rsid w:val="000E30C0"/>
    <w:rsid w:val="000F5583"/>
    <w:rsid w:val="001121D5"/>
    <w:rsid w:val="001145D9"/>
    <w:rsid w:val="00154634"/>
    <w:rsid w:val="001942B2"/>
    <w:rsid w:val="001C4A1D"/>
    <w:rsid w:val="001D63CA"/>
    <w:rsid w:val="00240DE2"/>
    <w:rsid w:val="0024386E"/>
    <w:rsid w:val="00270034"/>
    <w:rsid w:val="00281A31"/>
    <w:rsid w:val="00286185"/>
    <w:rsid w:val="00290820"/>
    <w:rsid w:val="00293EB0"/>
    <w:rsid w:val="002D2022"/>
    <w:rsid w:val="002F1796"/>
    <w:rsid w:val="003044A5"/>
    <w:rsid w:val="00317BBA"/>
    <w:rsid w:val="00327E91"/>
    <w:rsid w:val="00342058"/>
    <w:rsid w:val="0035356F"/>
    <w:rsid w:val="003557D8"/>
    <w:rsid w:val="00391D70"/>
    <w:rsid w:val="003B4931"/>
    <w:rsid w:val="003B5721"/>
    <w:rsid w:val="003D5CBE"/>
    <w:rsid w:val="003E1A8A"/>
    <w:rsid w:val="003E3083"/>
    <w:rsid w:val="004454A9"/>
    <w:rsid w:val="00460255"/>
    <w:rsid w:val="00465B76"/>
    <w:rsid w:val="004807A2"/>
    <w:rsid w:val="004B2489"/>
    <w:rsid w:val="004C0285"/>
    <w:rsid w:val="004C18A1"/>
    <w:rsid w:val="004E141B"/>
    <w:rsid w:val="004F6C21"/>
    <w:rsid w:val="00503B69"/>
    <w:rsid w:val="00512BAC"/>
    <w:rsid w:val="0054329B"/>
    <w:rsid w:val="0058013B"/>
    <w:rsid w:val="00581058"/>
    <w:rsid w:val="00583E60"/>
    <w:rsid w:val="0058628A"/>
    <w:rsid w:val="005910D1"/>
    <w:rsid w:val="005B5574"/>
    <w:rsid w:val="005C4697"/>
    <w:rsid w:val="005C5A9D"/>
    <w:rsid w:val="005D658E"/>
    <w:rsid w:val="005E1332"/>
    <w:rsid w:val="005F6052"/>
    <w:rsid w:val="00637A3E"/>
    <w:rsid w:val="00637AC8"/>
    <w:rsid w:val="0067076F"/>
    <w:rsid w:val="00686BE9"/>
    <w:rsid w:val="006C466A"/>
    <w:rsid w:val="006C6DE1"/>
    <w:rsid w:val="006F41C4"/>
    <w:rsid w:val="006F46C5"/>
    <w:rsid w:val="00711BA8"/>
    <w:rsid w:val="00731BB5"/>
    <w:rsid w:val="007648F0"/>
    <w:rsid w:val="00797D42"/>
    <w:rsid w:val="007B23EA"/>
    <w:rsid w:val="007B41E5"/>
    <w:rsid w:val="007D12E1"/>
    <w:rsid w:val="007E1CA2"/>
    <w:rsid w:val="007E386A"/>
    <w:rsid w:val="007F1954"/>
    <w:rsid w:val="00803D6C"/>
    <w:rsid w:val="00831CF0"/>
    <w:rsid w:val="00844FE9"/>
    <w:rsid w:val="0084660E"/>
    <w:rsid w:val="00851844"/>
    <w:rsid w:val="00895457"/>
    <w:rsid w:val="00896976"/>
    <w:rsid w:val="00896B58"/>
    <w:rsid w:val="008A5E57"/>
    <w:rsid w:val="008C3C85"/>
    <w:rsid w:val="008E4A7B"/>
    <w:rsid w:val="0092648B"/>
    <w:rsid w:val="0092655E"/>
    <w:rsid w:val="00942E97"/>
    <w:rsid w:val="00944F04"/>
    <w:rsid w:val="00952F73"/>
    <w:rsid w:val="00967D59"/>
    <w:rsid w:val="00973AB8"/>
    <w:rsid w:val="009944A6"/>
    <w:rsid w:val="00997E72"/>
    <w:rsid w:val="009A6951"/>
    <w:rsid w:val="009C5D90"/>
    <w:rsid w:val="009E7CD6"/>
    <w:rsid w:val="009F4500"/>
    <w:rsid w:val="00A028E5"/>
    <w:rsid w:val="00A028F3"/>
    <w:rsid w:val="00A171B7"/>
    <w:rsid w:val="00A17C25"/>
    <w:rsid w:val="00A22A17"/>
    <w:rsid w:val="00A31430"/>
    <w:rsid w:val="00A31ADC"/>
    <w:rsid w:val="00A44CAB"/>
    <w:rsid w:val="00A90AEB"/>
    <w:rsid w:val="00AA00E9"/>
    <w:rsid w:val="00AE1FFC"/>
    <w:rsid w:val="00AE2722"/>
    <w:rsid w:val="00AE43FE"/>
    <w:rsid w:val="00AF2003"/>
    <w:rsid w:val="00B00F11"/>
    <w:rsid w:val="00B030DF"/>
    <w:rsid w:val="00B124B4"/>
    <w:rsid w:val="00B14592"/>
    <w:rsid w:val="00B21381"/>
    <w:rsid w:val="00B37FCC"/>
    <w:rsid w:val="00B66A0F"/>
    <w:rsid w:val="00B9231B"/>
    <w:rsid w:val="00BA3103"/>
    <w:rsid w:val="00BC3FCC"/>
    <w:rsid w:val="00BC43DE"/>
    <w:rsid w:val="00BE371E"/>
    <w:rsid w:val="00BE7CC8"/>
    <w:rsid w:val="00BF188B"/>
    <w:rsid w:val="00BF7B72"/>
    <w:rsid w:val="00C013FF"/>
    <w:rsid w:val="00C06756"/>
    <w:rsid w:val="00C24B3D"/>
    <w:rsid w:val="00C25FA3"/>
    <w:rsid w:val="00C54D48"/>
    <w:rsid w:val="00C67C3C"/>
    <w:rsid w:val="00C77392"/>
    <w:rsid w:val="00C8367D"/>
    <w:rsid w:val="00CC7347"/>
    <w:rsid w:val="00CD5B79"/>
    <w:rsid w:val="00CE0EC1"/>
    <w:rsid w:val="00CE2ED0"/>
    <w:rsid w:val="00D17565"/>
    <w:rsid w:val="00D20D97"/>
    <w:rsid w:val="00D4398C"/>
    <w:rsid w:val="00D47069"/>
    <w:rsid w:val="00D53739"/>
    <w:rsid w:val="00D72AED"/>
    <w:rsid w:val="00D745ED"/>
    <w:rsid w:val="00D877AA"/>
    <w:rsid w:val="00DC33B6"/>
    <w:rsid w:val="00DD1B17"/>
    <w:rsid w:val="00DE2AAC"/>
    <w:rsid w:val="00DE4DF0"/>
    <w:rsid w:val="00DF2F71"/>
    <w:rsid w:val="00E34F53"/>
    <w:rsid w:val="00E6521C"/>
    <w:rsid w:val="00E825E7"/>
    <w:rsid w:val="00E91EAA"/>
    <w:rsid w:val="00EB1D75"/>
    <w:rsid w:val="00EC4A12"/>
    <w:rsid w:val="00F1196B"/>
    <w:rsid w:val="00F22147"/>
    <w:rsid w:val="00F51A0D"/>
    <w:rsid w:val="00F57F63"/>
    <w:rsid w:val="00F81FAC"/>
    <w:rsid w:val="00F87CDF"/>
    <w:rsid w:val="00FB35F3"/>
    <w:rsid w:val="00FC26C4"/>
    <w:rsid w:val="00FD74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289A5"/>
  <w15:chartTrackingRefBased/>
  <w15:docId w15:val="{2B5B9A32-04B7-4757-AD56-D9852A53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bidi/>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81A31"/>
    <w:pPr>
      <w:keepNext/>
      <w:keepLines/>
      <w:spacing w:before="1440" w:after="360"/>
      <w:jc w:val="center"/>
      <w:outlineLvl w:val="0"/>
    </w:pPr>
    <w:rPr>
      <w:rFonts w:asciiTheme="majorBidi" w:eastAsiaTheme="majorEastAsia" w:hAnsiTheme="majorBidi" w:cstheme="majorBidi"/>
      <w:b/>
      <w:sz w:val="28"/>
      <w:szCs w:val="32"/>
    </w:rPr>
  </w:style>
  <w:style w:type="paragraph" w:styleId="Balk2">
    <w:name w:val="heading 2"/>
    <w:basedOn w:val="Normal"/>
    <w:next w:val="Normal"/>
    <w:link w:val="Balk2Char"/>
    <w:uiPriority w:val="9"/>
    <w:semiHidden/>
    <w:unhideWhenUsed/>
    <w:qFormat/>
    <w:rsid w:val="004C02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4C02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12E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12E1"/>
    <w:rPr>
      <w:rFonts w:ascii="Segoe UI" w:hAnsi="Segoe UI" w:cs="Segoe UI"/>
      <w:sz w:val="18"/>
      <w:szCs w:val="18"/>
    </w:rPr>
  </w:style>
  <w:style w:type="paragraph" w:styleId="ListeParagraf">
    <w:name w:val="List Paragraph"/>
    <w:basedOn w:val="Normal"/>
    <w:uiPriority w:val="34"/>
    <w:qFormat/>
    <w:rsid w:val="006F41C4"/>
    <w:pPr>
      <w:ind w:left="720"/>
      <w:contextualSpacing/>
    </w:pPr>
  </w:style>
  <w:style w:type="paragraph" w:styleId="stBilgi">
    <w:name w:val="header"/>
    <w:basedOn w:val="Normal"/>
    <w:link w:val="stBilgiChar"/>
    <w:uiPriority w:val="99"/>
    <w:unhideWhenUsed/>
    <w:rsid w:val="00B1459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4592"/>
  </w:style>
  <w:style w:type="paragraph" w:styleId="AltBilgi">
    <w:name w:val="footer"/>
    <w:basedOn w:val="Normal"/>
    <w:link w:val="AltBilgiChar"/>
    <w:uiPriority w:val="99"/>
    <w:unhideWhenUsed/>
    <w:rsid w:val="00B145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4592"/>
  </w:style>
  <w:style w:type="paragraph" w:customStyle="1" w:styleId="Stil1">
    <w:name w:val="Stil1"/>
    <w:basedOn w:val="Normal"/>
    <w:qFormat/>
    <w:rsid w:val="009944A6"/>
    <w:pPr>
      <w:spacing w:before="1440" w:after="360"/>
    </w:pPr>
    <w:rPr>
      <w:rFonts w:asciiTheme="majorBidi" w:hAnsiTheme="majorBidi" w:cs="Times New Roman"/>
      <w:b/>
      <w:bCs/>
      <w:sz w:val="28"/>
      <w:szCs w:val="28"/>
    </w:rPr>
  </w:style>
  <w:style w:type="paragraph" w:customStyle="1" w:styleId="Stil2">
    <w:name w:val="Stil2"/>
    <w:basedOn w:val="Stil1"/>
    <w:autoRedefine/>
    <w:qFormat/>
    <w:rsid w:val="005F6052"/>
    <w:pPr>
      <w:numPr>
        <w:numId w:val="2"/>
      </w:numPr>
      <w:spacing w:before="360"/>
      <w:jc w:val="both"/>
    </w:pPr>
  </w:style>
  <w:style w:type="paragraph" w:customStyle="1" w:styleId="Stil3">
    <w:name w:val="Stil3"/>
    <w:basedOn w:val="Stil2"/>
    <w:autoRedefine/>
    <w:qFormat/>
    <w:rsid w:val="009944A6"/>
  </w:style>
  <w:style w:type="character" w:customStyle="1" w:styleId="Balk1Char">
    <w:name w:val="Başlık 1 Char"/>
    <w:basedOn w:val="VarsaylanParagrafYazTipi"/>
    <w:link w:val="Balk1"/>
    <w:uiPriority w:val="9"/>
    <w:rsid w:val="00281A31"/>
    <w:rPr>
      <w:rFonts w:asciiTheme="majorBidi" w:eastAsiaTheme="majorEastAsia" w:hAnsiTheme="majorBidi" w:cstheme="majorBidi"/>
      <w:b/>
      <w:sz w:val="28"/>
      <w:szCs w:val="32"/>
    </w:rPr>
  </w:style>
  <w:style w:type="character" w:customStyle="1" w:styleId="Balk2Char">
    <w:name w:val="Başlık 2 Char"/>
    <w:basedOn w:val="VarsaylanParagrafYazTipi"/>
    <w:link w:val="Balk2"/>
    <w:uiPriority w:val="9"/>
    <w:semiHidden/>
    <w:rsid w:val="004C0285"/>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4C0285"/>
    <w:rPr>
      <w:rFonts w:asciiTheme="majorHAnsi" w:eastAsiaTheme="majorEastAsia" w:hAnsiTheme="majorHAnsi" w:cstheme="majorBidi"/>
      <w:color w:val="1F3763" w:themeColor="accent1" w:themeShade="7F"/>
      <w:sz w:val="24"/>
      <w:szCs w:val="24"/>
    </w:rPr>
  </w:style>
  <w:style w:type="paragraph" w:styleId="T1">
    <w:name w:val="toc 1"/>
    <w:basedOn w:val="Normal"/>
    <w:next w:val="Normal"/>
    <w:uiPriority w:val="39"/>
    <w:unhideWhenUsed/>
    <w:rsid w:val="001942B2"/>
    <w:pPr>
      <w:spacing w:after="100"/>
    </w:pPr>
    <w:rPr>
      <w:rFonts w:ascii="Times New Roman" w:hAnsi="Times New Roman"/>
      <w:noProof/>
      <w:sz w:val="24"/>
    </w:rPr>
  </w:style>
  <w:style w:type="paragraph" w:styleId="T2">
    <w:name w:val="toc 2"/>
    <w:basedOn w:val="Normal"/>
    <w:next w:val="Normal"/>
    <w:autoRedefine/>
    <w:uiPriority w:val="39"/>
    <w:unhideWhenUsed/>
    <w:rsid w:val="00D877AA"/>
    <w:pPr>
      <w:tabs>
        <w:tab w:val="left" w:pos="1540"/>
        <w:tab w:val="right" w:leader="dot" w:pos="8210"/>
      </w:tabs>
      <w:spacing w:after="100"/>
      <w:jc w:val="left"/>
    </w:pPr>
    <w:rPr>
      <w:rFonts w:asciiTheme="majorBidi" w:hAnsiTheme="majorBidi" w:cstheme="majorBidi"/>
      <w:noProof/>
      <w:sz w:val="28"/>
      <w:szCs w:val="28"/>
    </w:rPr>
  </w:style>
  <w:style w:type="character" w:styleId="Kpr">
    <w:name w:val="Hyperlink"/>
    <w:basedOn w:val="VarsaylanParagrafYazTipi"/>
    <w:uiPriority w:val="99"/>
    <w:unhideWhenUsed/>
    <w:rsid w:val="004C0285"/>
    <w:rPr>
      <w:color w:val="0563C1" w:themeColor="hyperlink"/>
      <w:u w:val="single"/>
    </w:rPr>
  </w:style>
  <w:style w:type="paragraph" w:customStyle="1" w:styleId="Stil4">
    <w:name w:val="Stil4"/>
    <w:basedOn w:val="Stil1"/>
    <w:qFormat/>
    <w:rsid w:val="00DE2AAC"/>
    <w:pPr>
      <w:spacing w:before="360"/>
    </w:pPr>
    <w:rPr>
      <w:sz w:val="24"/>
    </w:rPr>
  </w:style>
  <w:style w:type="paragraph" w:customStyle="1" w:styleId="Stil5">
    <w:name w:val="Stil5"/>
    <w:basedOn w:val="Stil4"/>
    <w:qFormat/>
    <w:rsid w:val="0002110F"/>
    <w:pPr>
      <w:jc w:val="both"/>
    </w:pPr>
    <w:rPr>
      <w:rFonts w:cstheme="majorBidi"/>
      <w:sz w:val="28"/>
    </w:rPr>
  </w:style>
  <w:style w:type="paragraph" w:styleId="ekillerTablosu">
    <w:name w:val="table of figures"/>
    <w:basedOn w:val="Normal"/>
    <w:next w:val="Normal"/>
    <w:uiPriority w:val="99"/>
    <w:unhideWhenUsed/>
    <w:rsid w:val="00DE2AAC"/>
    <w:pPr>
      <w:spacing w:after="0"/>
    </w:pPr>
  </w:style>
  <w:style w:type="character" w:styleId="AklamaBavurusu">
    <w:name w:val="annotation reference"/>
    <w:basedOn w:val="VarsaylanParagrafYazTipi"/>
    <w:uiPriority w:val="99"/>
    <w:semiHidden/>
    <w:unhideWhenUsed/>
    <w:rsid w:val="00CD5B79"/>
    <w:rPr>
      <w:sz w:val="16"/>
      <w:szCs w:val="16"/>
    </w:rPr>
  </w:style>
  <w:style w:type="paragraph" w:styleId="AklamaMetni">
    <w:name w:val="annotation text"/>
    <w:basedOn w:val="Normal"/>
    <w:link w:val="AklamaMetniChar"/>
    <w:uiPriority w:val="99"/>
    <w:semiHidden/>
    <w:unhideWhenUsed/>
    <w:rsid w:val="00CD5B7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D5B79"/>
    <w:rPr>
      <w:sz w:val="20"/>
      <w:szCs w:val="20"/>
    </w:rPr>
  </w:style>
  <w:style w:type="paragraph" w:styleId="TBal">
    <w:name w:val="TOC Heading"/>
    <w:basedOn w:val="Balk1"/>
    <w:next w:val="Normal"/>
    <w:uiPriority w:val="39"/>
    <w:unhideWhenUsed/>
    <w:qFormat/>
    <w:rsid w:val="00281A31"/>
    <w:pPr>
      <w:bidi w:val="0"/>
      <w:spacing w:before="240" w:after="0"/>
      <w:jc w:val="left"/>
      <w:outlineLvl w:val="9"/>
    </w:pPr>
    <w:rPr>
      <w:rFonts w:asciiTheme="majorHAnsi" w:hAnsiTheme="majorHAnsi"/>
      <w:b w:val="0"/>
      <w:color w:val="2F5496" w:themeColor="accent1" w:themeShade="BF"/>
      <w:sz w:val="32"/>
      <w:lang w:eastAsia="tr-TR"/>
    </w:rPr>
  </w:style>
  <w:style w:type="paragraph" w:styleId="T3">
    <w:name w:val="toc 3"/>
    <w:basedOn w:val="Normal"/>
    <w:next w:val="Normal"/>
    <w:autoRedefine/>
    <w:uiPriority w:val="39"/>
    <w:unhideWhenUsed/>
    <w:rsid w:val="00281A31"/>
    <w:pPr>
      <w:bidi w:val="0"/>
      <w:spacing w:after="100"/>
      <w:ind w:left="440"/>
      <w:jc w:val="left"/>
    </w:pPr>
    <w:rPr>
      <w:rFonts w:eastAsiaTheme="minorEastAsia" w:cs="Times New Roman"/>
      <w:lang w:eastAsia="tr-TR"/>
    </w:rPr>
  </w:style>
  <w:style w:type="table" w:customStyle="1" w:styleId="TabloKlavuzu1">
    <w:name w:val="Tablo Kılavuzu1"/>
    <w:basedOn w:val="NormalTablo"/>
    <w:next w:val="TabloKlavuzu"/>
    <w:uiPriority w:val="39"/>
    <w:rsid w:val="00A171B7"/>
    <w:pPr>
      <w:bidi w:val="0"/>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rsid w:val="003D5CBE"/>
    <w:pPr>
      <w:bidi w:val="0"/>
      <w:spacing w:after="0" w:line="240" w:lineRule="auto"/>
      <w:jc w:val="left"/>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rsid w:val="00637AC8"/>
    <w:pPr>
      <w:bidi w:val="0"/>
      <w:spacing w:after="0" w:line="240" w:lineRule="auto"/>
      <w:jc w:val="left"/>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682">
      <w:bodyDiv w:val="1"/>
      <w:marLeft w:val="0"/>
      <w:marRight w:val="0"/>
      <w:marTop w:val="0"/>
      <w:marBottom w:val="0"/>
      <w:divBdr>
        <w:top w:val="none" w:sz="0" w:space="0" w:color="auto"/>
        <w:left w:val="none" w:sz="0" w:space="0" w:color="auto"/>
        <w:bottom w:val="none" w:sz="0" w:space="0" w:color="auto"/>
        <w:right w:val="none" w:sz="0" w:space="0" w:color="auto"/>
      </w:divBdr>
    </w:div>
    <w:div w:id="57216180">
      <w:bodyDiv w:val="1"/>
      <w:marLeft w:val="0"/>
      <w:marRight w:val="0"/>
      <w:marTop w:val="0"/>
      <w:marBottom w:val="0"/>
      <w:divBdr>
        <w:top w:val="none" w:sz="0" w:space="0" w:color="auto"/>
        <w:left w:val="none" w:sz="0" w:space="0" w:color="auto"/>
        <w:bottom w:val="none" w:sz="0" w:space="0" w:color="auto"/>
        <w:right w:val="none" w:sz="0" w:space="0" w:color="auto"/>
      </w:divBdr>
    </w:div>
    <w:div w:id="76022682">
      <w:bodyDiv w:val="1"/>
      <w:marLeft w:val="0"/>
      <w:marRight w:val="0"/>
      <w:marTop w:val="0"/>
      <w:marBottom w:val="0"/>
      <w:divBdr>
        <w:top w:val="none" w:sz="0" w:space="0" w:color="auto"/>
        <w:left w:val="none" w:sz="0" w:space="0" w:color="auto"/>
        <w:bottom w:val="none" w:sz="0" w:space="0" w:color="auto"/>
        <w:right w:val="none" w:sz="0" w:space="0" w:color="auto"/>
      </w:divBdr>
    </w:div>
    <w:div w:id="128941204">
      <w:bodyDiv w:val="1"/>
      <w:marLeft w:val="0"/>
      <w:marRight w:val="0"/>
      <w:marTop w:val="0"/>
      <w:marBottom w:val="0"/>
      <w:divBdr>
        <w:top w:val="none" w:sz="0" w:space="0" w:color="auto"/>
        <w:left w:val="none" w:sz="0" w:space="0" w:color="auto"/>
        <w:bottom w:val="none" w:sz="0" w:space="0" w:color="auto"/>
        <w:right w:val="none" w:sz="0" w:space="0" w:color="auto"/>
      </w:divBdr>
    </w:div>
    <w:div w:id="167210981">
      <w:bodyDiv w:val="1"/>
      <w:marLeft w:val="0"/>
      <w:marRight w:val="0"/>
      <w:marTop w:val="0"/>
      <w:marBottom w:val="0"/>
      <w:divBdr>
        <w:top w:val="none" w:sz="0" w:space="0" w:color="auto"/>
        <w:left w:val="none" w:sz="0" w:space="0" w:color="auto"/>
        <w:bottom w:val="none" w:sz="0" w:space="0" w:color="auto"/>
        <w:right w:val="none" w:sz="0" w:space="0" w:color="auto"/>
      </w:divBdr>
    </w:div>
    <w:div w:id="210118725">
      <w:bodyDiv w:val="1"/>
      <w:marLeft w:val="0"/>
      <w:marRight w:val="0"/>
      <w:marTop w:val="0"/>
      <w:marBottom w:val="0"/>
      <w:divBdr>
        <w:top w:val="none" w:sz="0" w:space="0" w:color="auto"/>
        <w:left w:val="none" w:sz="0" w:space="0" w:color="auto"/>
        <w:bottom w:val="none" w:sz="0" w:space="0" w:color="auto"/>
        <w:right w:val="none" w:sz="0" w:space="0" w:color="auto"/>
      </w:divBdr>
    </w:div>
    <w:div w:id="220335177">
      <w:bodyDiv w:val="1"/>
      <w:marLeft w:val="0"/>
      <w:marRight w:val="0"/>
      <w:marTop w:val="0"/>
      <w:marBottom w:val="0"/>
      <w:divBdr>
        <w:top w:val="none" w:sz="0" w:space="0" w:color="auto"/>
        <w:left w:val="none" w:sz="0" w:space="0" w:color="auto"/>
        <w:bottom w:val="none" w:sz="0" w:space="0" w:color="auto"/>
        <w:right w:val="none" w:sz="0" w:space="0" w:color="auto"/>
      </w:divBdr>
    </w:div>
    <w:div w:id="232130787">
      <w:bodyDiv w:val="1"/>
      <w:marLeft w:val="0"/>
      <w:marRight w:val="0"/>
      <w:marTop w:val="0"/>
      <w:marBottom w:val="0"/>
      <w:divBdr>
        <w:top w:val="none" w:sz="0" w:space="0" w:color="auto"/>
        <w:left w:val="none" w:sz="0" w:space="0" w:color="auto"/>
        <w:bottom w:val="none" w:sz="0" w:space="0" w:color="auto"/>
        <w:right w:val="none" w:sz="0" w:space="0" w:color="auto"/>
      </w:divBdr>
    </w:div>
    <w:div w:id="392578838">
      <w:bodyDiv w:val="1"/>
      <w:marLeft w:val="0"/>
      <w:marRight w:val="0"/>
      <w:marTop w:val="0"/>
      <w:marBottom w:val="0"/>
      <w:divBdr>
        <w:top w:val="none" w:sz="0" w:space="0" w:color="auto"/>
        <w:left w:val="none" w:sz="0" w:space="0" w:color="auto"/>
        <w:bottom w:val="none" w:sz="0" w:space="0" w:color="auto"/>
        <w:right w:val="none" w:sz="0" w:space="0" w:color="auto"/>
      </w:divBdr>
    </w:div>
    <w:div w:id="484980641">
      <w:bodyDiv w:val="1"/>
      <w:marLeft w:val="0"/>
      <w:marRight w:val="0"/>
      <w:marTop w:val="0"/>
      <w:marBottom w:val="0"/>
      <w:divBdr>
        <w:top w:val="none" w:sz="0" w:space="0" w:color="auto"/>
        <w:left w:val="none" w:sz="0" w:space="0" w:color="auto"/>
        <w:bottom w:val="none" w:sz="0" w:space="0" w:color="auto"/>
        <w:right w:val="none" w:sz="0" w:space="0" w:color="auto"/>
      </w:divBdr>
    </w:div>
    <w:div w:id="612130564">
      <w:bodyDiv w:val="1"/>
      <w:marLeft w:val="0"/>
      <w:marRight w:val="0"/>
      <w:marTop w:val="0"/>
      <w:marBottom w:val="0"/>
      <w:divBdr>
        <w:top w:val="none" w:sz="0" w:space="0" w:color="auto"/>
        <w:left w:val="none" w:sz="0" w:space="0" w:color="auto"/>
        <w:bottom w:val="none" w:sz="0" w:space="0" w:color="auto"/>
        <w:right w:val="none" w:sz="0" w:space="0" w:color="auto"/>
      </w:divBdr>
    </w:div>
    <w:div w:id="634526142">
      <w:bodyDiv w:val="1"/>
      <w:marLeft w:val="0"/>
      <w:marRight w:val="0"/>
      <w:marTop w:val="0"/>
      <w:marBottom w:val="0"/>
      <w:divBdr>
        <w:top w:val="none" w:sz="0" w:space="0" w:color="auto"/>
        <w:left w:val="none" w:sz="0" w:space="0" w:color="auto"/>
        <w:bottom w:val="none" w:sz="0" w:space="0" w:color="auto"/>
        <w:right w:val="none" w:sz="0" w:space="0" w:color="auto"/>
      </w:divBdr>
    </w:div>
    <w:div w:id="831415172">
      <w:bodyDiv w:val="1"/>
      <w:marLeft w:val="0"/>
      <w:marRight w:val="0"/>
      <w:marTop w:val="0"/>
      <w:marBottom w:val="0"/>
      <w:divBdr>
        <w:top w:val="none" w:sz="0" w:space="0" w:color="auto"/>
        <w:left w:val="none" w:sz="0" w:space="0" w:color="auto"/>
        <w:bottom w:val="none" w:sz="0" w:space="0" w:color="auto"/>
        <w:right w:val="none" w:sz="0" w:space="0" w:color="auto"/>
      </w:divBdr>
    </w:div>
    <w:div w:id="939332494">
      <w:bodyDiv w:val="1"/>
      <w:marLeft w:val="0"/>
      <w:marRight w:val="0"/>
      <w:marTop w:val="0"/>
      <w:marBottom w:val="0"/>
      <w:divBdr>
        <w:top w:val="none" w:sz="0" w:space="0" w:color="auto"/>
        <w:left w:val="none" w:sz="0" w:space="0" w:color="auto"/>
        <w:bottom w:val="none" w:sz="0" w:space="0" w:color="auto"/>
        <w:right w:val="none" w:sz="0" w:space="0" w:color="auto"/>
      </w:divBdr>
    </w:div>
    <w:div w:id="1006859578">
      <w:bodyDiv w:val="1"/>
      <w:marLeft w:val="0"/>
      <w:marRight w:val="0"/>
      <w:marTop w:val="0"/>
      <w:marBottom w:val="0"/>
      <w:divBdr>
        <w:top w:val="none" w:sz="0" w:space="0" w:color="auto"/>
        <w:left w:val="none" w:sz="0" w:space="0" w:color="auto"/>
        <w:bottom w:val="none" w:sz="0" w:space="0" w:color="auto"/>
        <w:right w:val="none" w:sz="0" w:space="0" w:color="auto"/>
      </w:divBdr>
    </w:div>
    <w:div w:id="1133601162">
      <w:bodyDiv w:val="1"/>
      <w:marLeft w:val="0"/>
      <w:marRight w:val="0"/>
      <w:marTop w:val="0"/>
      <w:marBottom w:val="0"/>
      <w:divBdr>
        <w:top w:val="none" w:sz="0" w:space="0" w:color="auto"/>
        <w:left w:val="none" w:sz="0" w:space="0" w:color="auto"/>
        <w:bottom w:val="none" w:sz="0" w:space="0" w:color="auto"/>
        <w:right w:val="none" w:sz="0" w:space="0" w:color="auto"/>
      </w:divBdr>
    </w:div>
    <w:div w:id="1138648465">
      <w:bodyDiv w:val="1"/>
      <w:marLeft w:val="0"/>
      <w:marRight w:val="0"/>
      <w:marTop w:val="0"/>
      <w:marBottom w:val="0"/>
      <w:divBdr>
        <w:top w:val="none" w:sz="0" w:space="0" w:color="auto"/>
        <w:left w:val="none" w:sz="0" w:space="0" w:color="auto"/>
        <w:bottom w:val="none" w:sz="0" w:space="0" w:color="auto"/>
        <w:right w:val="none" w:sz="0" w:space="0" w:color="auto"/>
      </w:divBdr>
    </w:div>
    <w:div w:id="1141072105">
      <w:bodyDiv w:val="1"/>
      <w:marLeft w:val="0"/>
      <w:marRight w:val="0"/>
      <w:marTop w:val="0"/>
      <w:marBottom w:val="0"/>
      <w:divBdr>
        <w:top w:val="none" w:sz="0" w:space="0" w:color="auto"/>
        <w:left w:val="none" w:sz="0" w:space="0" w:color="auto"/>
        <w:bottom w:val="none" w:sz="0" w:space="0" w:color="auto"/>
        <w:right w:val="none" w:sz="0" w:space="0" w:color="auto"/>
      </w:divBdr>
    </w:div>
    <w:div w:id="1329674333">
      <w:bodyDiv w:val="1"/>
      <w:marLeft w:val="0"/>
      <w:marRight w:val="0"/>
      <w:marTop w:val="0"/>
      <w:marBottom w:val="0"/>
      <w:divBdr>
        <w:top w:val="none" w:sz="0" w:space="0" w:color="auto"/>
        <w:left w:val="none" w:sz="0" w:space="0" w:color="auto"/>
        <w:bottom w:val="none" w:sz="0" w:space="0" w:color="auto"/>
        <w:right w:val="none" w:sz="0" w:space="0" w:color="auto"/>
      </w:divBdr>
    </w:div>
    <w:div w:id="1514609683">
      <w:bodyDiv w:val="1"/>
      <w:marLeft w:val="0"/>
      <w:marRight w:val="0"/>
      <w:marTop w:val="0"/>
      <w:marBottom w:val="0"/>
      <w:divBdr>
        <w:top w:val="none" w:sz="0" w:space="0" w:color="auto"/>
        <w:left w:val="none" w:sz="0" w:space="0" w:color="auto"/>
        <w:bottom w:val="none" w:sz="0" w:space="0" w:color="auto"/>
        <w:right w:val="none" w:sz="0" w:space="0" w:color="auto"/>
      </w:divBdr>
      <w:divsChild>
        <w:div w:id="1208878">
          <w:marLeft w:val="0"/>
          <w:marRight w:val="0"/>
          <w:marTop w:val="0"/>
          <w:marBottom w:val="0"/>
          <w:divBdr>
            <w:top w:val="none" w:sz="0" w:space="0" w:color="auto"/>
            <w:left w:val="none" w:sz="0" w:space="0" w:color="auto"/>
            <w:bottom w:val="none" w:sz="0" w:space="0" w:color="auto"/>
            <w:right w:val="none" w:sz="0" w:space="0" w:color="auto"/>
          </w:divBdr>
        </w:div>
        <w:div w:id="60374633">
          <w:marLeft w:val="0"/>
          <w:marRight w:val="0"/>
          <w:marTop w:val="0"/>
          <w:marBottom w:val="0"/>
          <w:divBdr>
            <w:top w:val="none" w:sz="0" w:space="0" w:color="auto"/>
            <w:left w:val="none" w:sz="0" w:space="0" w:color="auto"/>
            <w:bottom w:val="none" w:sz="0" w:space="0" w:color="auto"/>
            <w:right w:val="none" w:sz="0" w:space="0" w:color="auto"/>
          </w:divBdr>
        </w:div>
      </w:divsChild>
    </w:div>
    <w:div w:id="1529442827">
      <w:bodyDiv w:val="1"/>
      <w:marLeft w:val="0"/>
      <w:marRight w:val="0"/>
      <w:marTop w:val="0"/>
      <w:marBottom w:val="0"/>
      <w:divBdr>
        <w:top w:val="none" w:sz="0" w:space="0" w:color="auto"/>
        <w:left w:val="none" w:sz="0" w:space="0" w:color="auto"/>
        <w:bottom w:val="none" w:sz="0" w:space="0" w:color="auto"/>
        <w:right w:val="none" w:sz="0" w:space="0" w:color="auto"/>
      </w:divBdr>
    </w:div>
    <w:div w:id="1609923265">
      <w:bodyDiv w:val="1"/>
      <w:marLeft w:val="0"/>
      <w:marRight w:val="0"/>
      <w:marTop w:val="0"/>
      <w:marBottom w:val="0"/>
      <w:divBdr>
        <w:top w:val="none" w:sz="0" w:space="0" w:color="auto"/>
        <w:left w:val="none" w:sz="0" w:space="0" w:color="auto"/>
        <w:bottom w:val="none" w:sz="0" w:space="0" w:color="auto"/>
        <w:right w:val="none" w:sz="0" w:space="0" w:color="auto"/>
      </w:divBdr>
    </w:div>
    <w:div w:id="1623878606">
      <w:bodyDiv w:val="1"/>
      <w:marLeft w:val="0"/>
      <w:marRight w:val="0"/>
      <w:marTop w:val="0"/>
      <w:marBottom w:val="0"/>
      <w:divBdr>
        <w:top w:val="none" w:sz="0" w:space="0" w:color="auto"/>
        <w:left w:val="none" w:sz="0" w:space="0" w:color="auto"/>
        <w:bottom w:val="none" w:sz="0" w:space="0" w:color="auto"/>
        <w:right w:val="none" w:sz="0" w:space="0" w:color="auto"/>
      </w:divBdr>
    </w:div>
    <w:div w:id="1634016996">
      <w:bodyDiv w:val="1"/>
      <w:marLeft w:val="0"/>
      <w:marRight w:val="0"/>
      <w:marTop w:val="0"/>
      <w:marBottom w:val="0"/>
      <w:divBdr>
        <w:top w:val="none" w:sz="0" w:space="0" w:color="auto"/>
        <w:left w:val="none" w:sz="0" w:space="0" w:color="auto"/>
        <w:bottom w:val="none" w:sz="0" w:space="0" w:color="auto"/>
        <w:right w:val="none" w:sz="0" w:space="0" w:color="auto"/>
      </w:divBdr>
    </w:div>
    <w:div w:id="1687052066">
      <w:bodyDiv w:val="1"/>
      <w:marLeft w:val="0"/>
      <w:marRight w:val="0"/>
      <w:marTop w:val="0"/>
      <w:marBottom w:val="0"/>
      <w:divBdr>
        <w:top w:val="none" w:sz="0" w:space="0" w:color="auto"/>
        <w:left w:val="none" w:sz="0" w:space="0" w:color="auto"/>
        <w:bottom w:val="none" w:sz="0" w:space="0" w:color="auto"/>
        <w:right w:val="none" w:sz="0" w:space="0" w:color="auto"/>
      </w:divBdr>
    </w:div>
    <w:div w:id="1945769001">
      <w:bodyDiv w:val="1"/>
      <w:marLeft w:val="0"/>
      <w:marRight w:val="0"/>
      <w:marTop w:val="0"/>
      <w:marBottom w:val="0"/>
      <w:divBdr>
        <w:top w:val="none" w:sz="0" w:space="0" w:color="auto"/>
        <w:left w:val="none" w:sz="0" w:space="0" w:color="auto"/>
        <w:bottom w:val="none" w:sz="0" w:space="0" w:color="auto"/>
        <w:right w:val="none" w:sz="0" w:space="0" w:color="auto"/>
      </w:divBdr>
    </w:div>
    <w:div w:id="2012028531">
      <w:bodyDiv w:val="1"/>
      <w:marLeft w:val="0"/>
      <w:marRight w:val="0"/>
      <w:marTop w:val="0"/>
      <w:marBottom w:val="0"/>
      <w:divBdr>
        <w:top w:val="none" w:sz="0" w:space="0" w:color="auto"/>
        <w:left w:val="none" w:sz="0" w:space="0" w:color="auto"/>
        <w:bottom w:val="none" w:sz="0" w:space="0" w:color="auto"/>
        <w:right w:val="none" w:sz="0" w:space="0" w:color="auto"/>
      </w:divBdr>
    </w:div>
    <w:div w:id="2090497613">
      <w:bodyDiv w:val="1"/>
      <w:marLeft w:val="0"/>
      <w:marRight w:val="0"/>
      <w:marTop w:val="0"/>
      <w:marBottom w:val="0"/>
      <w:divBdr>
        <w:top w:val="none" w:sz="0" w:space="0" w:color="auto"/>
        <w:left w:val="none" w:sz="0" w:space="0" w:color="auto"/>
        <w:bottom w:val="none" w:sz="0" w:space="0" w:color="auto"/>
        <w:right w:val="none" w:sz="0" w:space="0" w:color="auto"/>
      </w:divBdr>
    </w:div>
    <w:div w:id="212307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10.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67132334264674E-2"/>
          <c:y val="5.5710306406685235E-2"/>
          <c:w val="0.86318770637541276"/>
          <c:h val="0.84123366891116325"/>
        </c:manualLayout>
      </c:layout>
      <c:scatterChart>
        <c:scatterStyle val="smoothMarker"/>
        <c:varyColors val="0"/>
        <c:ser>
          <c:idx val="0"/>
          <c:order val="0"/>
          <c:tx>
            <c:strRef>
              <c:f>Sayfa1!$A$2</c:f>
              <c:strCache>
                <c:ptCount val="1"/>
                <c:pt idx="0">
                  <c:v>Türkiye</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Sayfa1!$B$1:$I$1</c:f>
              <c:numCache>
                <c:formatCode>General</c:formatCode>
                <c:ptCount val="8"/>
                <c:pt idx="0">
                  <c:v>2013</c:v>
                </c:pt>
                <c:pt idx="1">
                  <c:v>2014</c:v>
                </c:pt>
                <c:pt idx="2">
                  <c:v>2015</c:v>
                </c:pt>
                <c:pt idx="3">
                  <c:v>2016</c:v>
                </c:pt>
                <c:pt idx="4">
                  <c:v>2017</c:v>
                </c:pt>
                <c:pt idx="5">
                  <c:v>2018</c:v>
                </c:pt>
                <c:pt idx="6">
                  <c:v>2019</c:v>
                </c:pt>
                <c:pt idx="7">
                  <c:v>2020</c:v>
                </c:pt>
              </c:numCache>
            </c:numRef>
          </c:xVal>
          <c:yVal>
            <c:numRef>
              <c:f>Sayfa1!$B$2:$I$2</c:f>
              <c:numCache>
                <c:formatCode>General</c:formatCode>
                <c:ptCount val="8"/>
                <c:pt idx="0">
                  <c:v>62.9</c:v>
                </c:pt>
                <c:pt idx="1">
                  <c:v>64.900000000000006</c:v>
                </c:pt>
                <c:pt idx="2">
                  <c:v>63.2</c:v>
                </c:pt>
                <c:pt idx="3">
                  <c:v>62.1</c:v>
                </c:pt>
                <c:pt idx="4">
                  <c:v>65.2</c:v>
                </c:pt>
                <c:pt idx="5">
                  <c:v>65.400000000000006</c:v>
                </c:pt>
                <c:pt idx="6">
                  <c:v>64.599999999999994</c:v>
                </c:pt>
                <c:pt idx="7">
                  <c:v>64.400000000000006</c:v>
                </c:pt>
              </c:numCache>
            </c:numRef>
          </c:yVal>
          <c:smooth val="1"/>
          <c:extLst>
            <c:ext xmlns:c16="http://schemas.microsoft.com/office/drawing/2014/chart" uri="{C3380CC4-5D6E-409C-BE32-E72D297353CC}">
              <c16:uniqueId val="{00000000-2A37-4ACB-B319-FDBC5E0DE909}"/>
            </c:ext>
          </c:extLst>
        </c:ser>
        <c:dLbls>
          <c:showLegendKey val="0"/>
          <c:showVal val="0"/>
          <c:showCatName val="0"/>
          <c:showSerName val="0"/>
          <c:showPercent val="0"/>
          <c:showBubbleSize val="0"/>
        </c:dLbls>
        <c:axId val="-1005923104"/>
        <c:axId val="-1005919296"/>
      </c:scatterChart>
      <c:valAx>
        <c:axId val="-1005923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05919296"/>
        <c:crosses val="autoZero"/>
        <c:crossBetween val="midCat"/>
      </c:valAx>
      <c:valAx>
        <c:axId val="-1005919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05923104"/>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B7923F77-BF6C-428F-B641-6E2493E1FA26"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DD9964672E19C45B21194BB8DCF8258" ma:contentTypeVersion="1" ma:contentTypeDescription="Upload an image." ma:contentTypeScope="" ma:versionID="638914cd1c5291634d17c795c769329b">
  <xsd:schema xmlns:xsd="http://www.w3.org/2001/XMLSchema" xmlns:xs="http://www.w3.org/2001/XMLSchema" xmlns:p="http://schemas.microsoft.com/office/2006/metadata/properties" xmlns:ns1="http://schemas.microsoft.com/sharepoint/v3" xmlns:ns2="B7923F77-BF6C-428F-B641-6E2493E1FA26" xmlns:ns3="http://schemas.microsoft.com/sharepoint/v3/fields" targetNamespace="http://schemas.microsoft.com/office/2006/metadata/properties" ma:root="true" ma:fieldsID="85547cb2137faaf6654b087ad6d0f0e6" ns1:_="" ns2:_="" ns3:_="">
    <xsd:import namespace="http://schemas.microsoft.com/sharepoint/v3"/>
    <xsd:import namespace="B7923F77-BF6C-428F-B641-6E2493E1FA2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3F77-BF6C-428F-B641-6E2493E1FA2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A5450-6B68-4A26-A93F-CBB64388490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ED4387A-E25B-4C6A-A165-280A60ACAA54}"/>
</file>

<file path=customXml/itemProps3.xml><?xml version="1.0" encoding="utf-8"?>
<ds:datastoreItem xmlns:ds="http://schemas.openxmlformats.org/officeDocument/2006/customXml" ds:itemID="{BD7181EE-73E9-44E8-9BFA-8FCC9A7CFE2A}">
  <ds:schemaRefs>
    <ds:schemaRef ds:uri="http://schemas.microsoft.com/sharepoint/v3/contenttype/forms"/>
  </ds:schemaRefs>
</ds:datastoreItem>
</file>

<file path=customXml/itemProps4.xml><?xml version="1.0" encoding="utf-8"?>
<ds:datastoreItem xmlns:ds="http://schemas.openxmlformats.org/officeDocument/2006/customXml" ds:itemID="{83FDBDCD-EEF7-467B-A450-A1DD3787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3384</Words>
  <Characters>19291</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Yunus SAYHAN</cp:lastModifiedBy>
  <cp:revision>17</cp:revision>
  <cp:lastPrinted>2020-08-28T12:41:00Z</cp:lastPrinted>
  <dcterms:created xsi:type="dcterms:W3CDTF">2021-04-13T11:41:00Z</dcterms:created>
  <dcterms:modified xsi:type="dcterms:W3CDTF">2024-05-09T12:06:00Z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0x0101009148F5A04DDD49CBA7127AADA5FB792B00AADE34325A8B49CDA8BB4DB53328F214004DD9964672E19C45B21194BB8DCF8258</vt:lpwstr>
  </property>
</Properties>
</file>