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7" w:type="dxa"/>
        <w:tblInd w:w="4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2977"/>
      </w:tblGrid>
      <w:tr w:rsidR="00DA0D36" w:rsidRPr="00DA0D36" w:rsidTr="00DA0D36">
        <w:trPr>
          <w:trHeight w:val="261"/>
        </w:trPr>
        <w:tc>
          <w:tcPr>
            <w:tcW w:w="8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0D36" w:rsidRPr="00DA0D36" w:rsidRDefault="00DA0D36" w:rsidP="00DA0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bookmarkStart w:id="0" w:name="_GoBack"/>
            <w:r w:rsidRPr="00DA0D3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2021-2022 GÜZ DÖNEMİ KLİNİK PSİKOLOJİSİ DOKTORA MÜLAKAT SONUÇLARI</w:t>
            </w:r>
            <w:bookmarkEnd w:id="0"/>
          </w:p>
        </w:tc>
      </w:tr>
      <w:tr w:rsidR="00DA0D36" w:rsidRPr="00DA0D36" w:rsidTr="00DA0D36">
        <w:trPr>
          <w:trHeight w:val="261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0D36" w:rsidRPr="00DA0D36" w:rsidRDefault="00DA0D36" w:rsidP="00DA0D3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DA0D3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36" w:rsidRPr="00DA0D36" w:rsidRDefault="00DA0D36" w:rsidP="00DA0D3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DA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DENİZ SENEM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36" w:rsidRPr="00DA0D36" w:rsidRDefault="00DA0D36" w:rsidP="00DA0D3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DA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0D36" w:rsidRPr="00DA0D36" w:rsidRDefault="00DA0D36" w:rsidP="00DA0D3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DA0D36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PSİKOLOJİ(DOK)</w:t>
            </w:r>
          </w:p>
        </w:tc>
      </w:tr>
      <w:tr w:rsidR="00DA0D36" w:rsidRPr="00DA0D36" w:rsidTr="00DA0D36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0D36" w:rsidRPr="00DA0D36" w:rsidRDefault="00DA0D36" w:rsidP="00DA0D3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DA0D3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36" w:rsidRPr="00DA0D36" w:rsidRDefault="00DA0D36" w:rsidP="00DA0D3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DA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SELİN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36" w:rsidRPr="00DA0D36" w:rsidRDefault="00DA0D36" w:rsidP="00DA0D3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DA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KALABAŞ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0D36" w:rsidRPr="00DA0D36" w:rsidRDefault="00DA0D36" w:rsidP="00DA0D3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DA0D36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PSİKOLOJİ(DOK)</w:t>
            </w:r>
          </w:p>
        </w:tc>
      </w:tr>
    </w:tbl>
    <w:p w:rsidR="004F163C" w:rsidRDefault="004F163C"/>
    <w:p w:rsidR="00DA0D36" w:rsidRDefault="00DA0D36" w:rsidP="00DA0D36">
      <w:pPr>
        <w:jc w:val="both"/>
      </w:pPr>
      <w:r>
        <w:rPr>
          <w:rFonts w:ascii="Calibri" w:hAnsi="Calibri" w:cs="Calibri"/>
          <w:color w:val="212121"/>
          <w:shd w:val="clear" w:color="auto" w:fill="FFFF00"/>
        </w:rPr>
        <w:t>***</w:t>
      </w:r>
      <w:r>
        <w:rPr>
          <w:rFonts w:ascii="Calibri" w:hAnsi="Calibri" w:cs="Calibri"/>
          <w:color w:val="212121"/>
          <w:shd w:val="clear" w:color="auto" w:fill="FFFF00"/>
        </w:rPr>
        <w:t xml:space="preserve">Değerli Öğrencilerimiz; mülakat sonucuna göre, 2021- 2022 Güz Dönemi Klinik Psikoloji </w:t>
      </w:r>
      <w:r>
        <w:rPr>
          <w:rFonts w:ascii="Calibri" w:hAnsi="Calibri" w:cs="Calibri"/>
          <w:color w:val="212121"/>
          <w:shd w:val="clear" w:color="auto" w:fill="FFFF00"/>
        </w:rPr>
        <w:t>programına kayıt</w:t>
      </w:r>
      <w:r>
        <w:rPr>
          <w:rFonts w:ascii="Calibri" w:hAnsi="Calibri" w:cs="Calibri"/>
          <w:color w:val="212121"/>
          <w:shd w:val="clear" w:color="auto" w:fill="FFFF00"/>
        </w:rPr>
        <w:t xml:space="preserve"> olmaya hak kazanan öğrenciler Asil/ Yedek olarak aşağıdaki listede yer almaktadır. Asil öğrencilerin kayıtları 12.07.2021- 17.07.2021 tarihleri arasında yapılacaktır. İlgili tarihlerde başvurularını tamamlayamayan asil öğrencilerin yerine sırasıyla yedek öğrencilerin işlemleri başlatılacaktır. Kesin kayıt yaptıracak öğrenciler, başvuru takip numarası üzerinden </w:t>
      </w:r>
      <w:r>
        <w:rPr>
          <w:rFonts w:ascii="Calibri" w:hAnsi="Calibri" w:cs="Calibri"/>
          <w:color w:val="212121"/>
          <w:shd w:val="clear" w:color="auto" w:fill="FFFF00"/>
        </w:rPr>
        <w:t>çevrimiçi</w:t>
      </w:r>
      <w:r>
        <w:rPr>
          <w:rFonts w:ascii="Calibri" w:hAnsi="Calibri" w:cs="Calibri"/>
          <w:color w:val="212121"/>
          <w:shd w:val="clear" w:color="auto" w:fill="FFFF00"/>
        </w:rPr>
        <w:t xml:space="preserve"> kayıt sürecini takip edebilir. Mezuniyet aşaması tamamlanmayan öğrencilerin kayıtları taahhütname ile yapılacaktır.</w:t>
      </w:r>
    </w:p>
    <w:sectPr w:rsidR="00DA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36"/>
    <w:rsid w:val="004F163C"/>
    <w:rsid w:val="008F6C98"/>
    <w:rsid w:val="00DA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4421"/>
  <w15:chartTrackingRefBased/>
  <w15:docId w15:val="{67683403-6509-4CEB-92E9-EEA57B71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6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127934-5673-4F52-BCC9-36E7E7107D6A}"/>
</file>

<file path=customXml/itemProps2.xml><?xml version="1.0" encoding="utf-8"?>
<ds:datastoreItem xmlns:ds="http://schemas.openxmlformats.org/officeDocument/2006/customXml" ds:itemID="{9D89A1AB-E7F5-4030-97D1-DA6FC16EFA1F}"/>
</file>

<file path=customXml/itemProps3.xml><?xml version="1.0" encoding="utf-8"?>
<ds:datastoreItem xmlns:ds="http://schemas.openxmlformats.org/officeDocument/2006/customXml" ds:itemID="{A195EC6D-9B53-4059-85DC-948578C6F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YILMAZ</dc:creator>
  <cp:keywords/>
  <dc:description/>
  <cp:lastModifiedBy>Mesut YILMAZ</cp:lastModifiedBy>
  <cp:revision>1</cp:revision>
  <dcterms:created xsi:type="dcterms:W3CDTF">2021-07-09T15:49:00Z</dcterms:created>
  <dcterms:modified xsi:type="dcterms:W3CDTF">2021-07-09T15:53:00Z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