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91"/>
        <w:gridCol w:w="5025"/>
        <w:gridCol w:w="3063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bookmarkStart w:id="0" w:name="_GoBack"/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8527C8">
              <w:rPr>
                <w:rFonts w:ascii="Tahoma" w:hAnsi="Tahoma" w:cs="Tahoma"/>
                <w:b/>
                <w:sz w:val="28"/>
                <w:szCs w:val="28"/>
              </w:rPr>
              <w:t>AÇILACAK DERSLERİN BELİRLENMESİ İŞ AKIŞ ŞEMASI</w:t>
            </w:r>
          </w:p>
        </w:tc>
      </w:tr>
      <w:tr w:rsidTr="00DC7D73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6516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DC7D73">
        <w:tblPrEx>
          <w:tblW w:w="9579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6516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102870</wp:posOffset>
                      </wp:positionV>
                      <wp:extent cx="3019425" cy="981075"/>
                      <wp:effectExtent l="76200" t="57150" r="85725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19425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DC7D73">
                                    <w:t>Eğitim-Öğretim Yılı başlamadan önce yeni ders öneri  talepleri Dekanlığa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37.75pt;height:77.25pt;margin-top:8.1pt;margin-left:4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t xml:space="preserve">Eğitim-Öğretim Yılı başlamadan önce yeni ders </w:t>
                            </w:r>
                            <w:r>
                              <w:t>öneri</w:t>
                            </w:r>
                            <w:r>
                              <w:t xml:space="preserve">  </w:t>
                            </w:r>
                            <w:r w:rsidR="00DC7D73">
                              <w:t>talepleri</w:t>
                            </w:r>
                            <w:r w:rsidR="00DC7D73">
                              <w:t xml:space="preserve"> Dekanlığa iletilir.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66040</wp:posOffset>
                      </wp:positionV>
                      <wp:extent cx="152400" cy="304800"/>
                      <wp:effectExtent l="57150" t="57150" r="76200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width:12pt;height:24pt;margin-top:5.2pt;margin-left:156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22860</wp:posOffset>
                      </wp:positionV>
                      <wp:extent cx="3048000" cy="428625"/>
                      <wp:effectExtent l="76200" t="57150" r="76200" b="12382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Fakülte Yönetim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27" style="width:240pt;height:33.75pt;margin-top:1.8pt;margin-left: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 uygun görülürse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Fakülte Yönetim Kuruluna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104775</wp:posOffset>
                      </wp:positionV>
                      <wp:extent cx="161925" cy="285750"/>
                      <wp:effectExtent l="57150" t="57150" r="666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28" type="#_x0000_t67" style="width:12.75pt;height:22.5pt;margin-top:8.25pt;margin-left:158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40640</wp:posOffset>
                      </wp:positionV>
                      <wp:extent cx="3048000" cy="428625"/>
                      <wp:effectExtent l="76200" t="57150" r="7620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Rektörlüğe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9" style="width:240pt;height:33.75pt;margin-top:3.2pt;margin-left: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 uygun görülürse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Rektörlüğe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102235</wp:posOffset>
                      </wp:positionV>
                      <wp:extent cx="161925" cy="285750"/>
                      <wp:effectExtent l="57150" t="57150" r="66675" b="1143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30" type="#_x0000_t67" style="width:12.75pt;height:22.5pt;margin-top:8.05pt;margin-left:15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27305</wp:posOffset>
                      </wp:positionV>
                      <wp:extent cx="3048000" cy="428625"/>
                      <wp:effectExtent l="76200" t="57150" r="76200" b="1238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Eğitim Komisyonuna sunulur.</w:t>
                                  </w:r>
                                </w:p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240pt;height:33.75pt;margin-top:2.15pt;margin-left:4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 uygun görülürse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Eğitim Komisyonuna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sunulur.</w:t>
                            </w:r>
                          </w:p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112395</wp:posOffset>
                      </wp:positionV>
                      <wp:extent cx="161925" cy="285750"/>
                      <wp:effectExtent l="57150" t="57150" r="66675" b="1143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0" o:spid="_x0000_s1032" type="#_x0000_t67" style="width:12.75pt;height:22.5pt;margin-top:8.85pt;margin-left:158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DC7D7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45720</wp:posOffset>
                      </wp:positionV>
                      <wp:extent cx="3048000" cy="428625"/>
                      <wp:effectExtent l="76200" t="57150" r="76200" b="12382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Üniversite Senatosuna sunulur.</w:t>
                                  </w:r>
                                </w:p>
                                <w:p w:rsidR="00DC7D73" w:rsidRPr="006D56DA" w:rsidP="00DC7D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9" o:spid="_x0000_s1033" style="width:240pt;height:33.75pt;margin-top:3.6pt;margin-left:3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 uygun görülürse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Üniversite Senatosuna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sunulur.</w:t>
                            </w:r>
                          </w:p>
                          <w:p w:rsidR="00DC7D73" w:rsidRPr="006D56DA" w:rsidP="00DC7D7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137160</wp:posOffset>
                      </wp:positionV>
                      <wp:extent cx="161925" cy="285750"/>
                      <wp:effectExtent l="57150" t="57150" r="66675" b="1143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1" o:spid="_x0000_s1034" type="#_x0000_t67" style="width:12.75pt;height:22.5pt;margin-top:10.8pt;margin-left:158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154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141605</wp:posOffset>
                      </wp:positionV>
                      <wp:extent cx="2924175" cy="800100"/>
                      <wp:effectExtent l="76200" t="57150" r="47625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92417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Kabul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5" style="width:230.25pt;height:63pt;margin-top:11.15pt;margin-left:4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Kabul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214032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063" w:type="dxa"/>
            <w:shd w:val="clear" w:color="auto" w:fill="FFFFFF" w:themeFill="background1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Cs w:val="18"/>
              </w:rPr>
              <w:br/>
            </w:r>
            <w:r w:rsidRPr="00DC7D73" w:rsidR="00DC7D73">
              <w:rPr>
                <w:rFonts w:ascii="Tahoma" w:hAnsi="Tahoma" w:cs="Tahoma"/>
                <w:sz w:val="20"/>
                <w:szCs w:val="18"/>
              </w:rPr>
              <w:t>Bölüm Kurulu</w:t>
            </w: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733F0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DC7D73">
              <w:rPr>
                <w:rFonts w:ascii="Tahoma" w:hAnsi="Tahoma" w:cs="Tahoma"/>
                <w:sz w:val="20"/>
                <w:szCs w:val="18"/>
              </w:rPr>
              <w:t>Dekanlık</w:t>
            </w:r>
          </w:p>
          <w:p w:rsidR="00DC7D73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DC7D73">
              <w:rPr>
                <w:rFonts w:ascii="Tahoma" w:hAnsi="Tahoma" w:cs="Tahoma"/>
                <w:sz w:val="20"/>
                <w:szCs w:val="18"/>
              </w:rPr>
              <w:t>Fakülte Yönetim Kurulu</w:t>
            </w: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018CB" w:rsidRPr="00DC7D73" w:rsidP="00EC5B66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DC7D73">
              <w:rPr>
                <w:rFonts w:ascii="Tahoma" w:hAnsi="Tahoma" w:cs="Tahoma"/>
                <w:sz w:val="20"/>
                <w:szCs w:val="18"/>
              </w:rPr>
              <w:t>Rektörlük</w:t>
            </w: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214032" w:rsidRPr="00DC7D7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79435B">
            <w:pPr>
              <w:rPr>
                <w:rFonts w:ascii="Tahoma" w:hAnsi="Tahoma" w:cs="Tahoma"/>
                <w:sz w:val="20"/>
                <w:szCs w:val="18"/>
              </w:rPr>
            </w:pPr>
            <w:r w:rsidRPr="00DC7D73">
              <w:rPr>
                <w:rFonts w:ascii="Tahoma" w:hAnsi="Tahoma" w:cs="Tahoma"/>
                <w:sz w:val="20"/>
                <w:szCs w:val="18"/>
              </w:rPr>
              <w:t>Eğitim Komisyonu</w:t>
            </w: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DC7D73" w:rsidRPr="00DC7D73" w:rsidP="00DC7D73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DC7D73" w:rsidP="00DC7D73">
            <w:pPr>
              <w:rPr>
                <w:rFonts w:ascii="Tahoma" w:hAnsi="Tahoma" w:cs="Tahoma"/>
                <w:szCs w:val="18"/>
              </w:rPr>
            </w:pPr>
            <w:r w:rsidRPr="00DC7D73">
              <w:rPr>
                <w:rFonts w:ascii="Tahoma" w:hAnsi="Tahoma" w:cs="Tahoma"/>
                <w:sz w:val="20"/>
                <w:szCs w:val="18"/>
              </w:rPr>
              <w:t>Üniversite Senatosu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B5260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IAU_IS36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14032"/>
    <w:rsid w:val="002261F9"/>
    <w:rsid w:val="002743EB"/>
    <w:rsid w:val="002A673C"/>
    <w:rsid w:val="002D00DB"/>
    <w:rsid w:val="002E09F6"/>
    <w:rsid w:val="00361E9F"/>
    <w:rsid w:val="004D4FAF"/>
    <w:rsid w:val="005018CB"/>
    <w:rsid w:val="00525D5F"/>
    <w:rsid w:val="00575ADF"/>
    <w:rsid w:val="005A0B84"/>
    <w:rsid w:val="00692E3D"/>
    <w:rsid w:val="006D56DA"/>
    <w:rsid w:val="006D7DF6"/>
    <w:rsid w:val="006F74C9"/>
    <w:rsid w:val="00703611"/>
    <w:rsid w:val="00727A30"/>
    <w:rsid w:val="0079435B"/>
    <w:rsid w:val="00805181"/>
    <w:rsid w:val="008142F8"/>
    <w:rsid w:val="008527C8"/>
    <w:rsid w:val="008640A1"/>
    <w:rsid w:val="00887452"/>
    <w:rsid w:val="008D6B93"/>
    <w:rsid w:val="009446F9"/>
    <w:rsid w:val="00954DD7"/>
    <w:rsid w:val="009A096A"/>
    <w:rsid w:val="009B57F7"/>
    <w:rsid w:val="009F7CD0"/>
    <w:rsid w:val="00A1207C"/>
    <w:rsid w:val="00A41BD4"/>
    <w:rsid w:val="00A823BF"/>
    <w:rsid w:val="00AD54C7"/>
    <w:rsid w:val="00AE5C00"/>
    <w:rsid w:val="00B02257"/>
    <w:rsid w:val="00B248A5"/>
    <w:rsid w:val="00B8546D"/>
    <w:rsid w:val="00BC486B"/>
    <w:rsid w:val="00BF172A"/>
    <w:rsid w:val="00BF3A0F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A6668"/>
    <w:rsid w:val="00DB5260"/>
    <w:rsid w:val="00DC155B"/>
    <w:rsid w:val="00DC7D73"/>
    <w:rsid w:val="00DD4FF6"/>
    <w:rsid w:val="00E51AE1"/>
    <w:rsid w:val="00E60836"/>
    <w:rsid w:val="00E7326E"/>
    <w:rsid w:val="00E733F0"/>
    <w:rsid w:val="00EC5B66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AD97E2FF-84FB-4DDB-904D-56669D87E1CA}"/>
</file>

<file path=customXml/itemProps2.xml><?xml version="1.0" encoding="utf-8"?>
<ds:datastoreItem xmlns:ds="http://schemas.openxmlformats.org/officeDocument/2006/customXml" ds:itemID="{DEBFF3F7-8CA4-4716-88B1-58C844509D4F}"/>
</file>

<file path=customXml/itemProps3.xml><?xml version="1.0" encoding="utf-8"?>
<ds:datastoreItem xmlns:ds="http://schemas.openxmlformats.org/officeDocument/2006/customXml" ds:itemID="{9BD95B20-9C56-4210-8AC0-FB68D7A03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4</cp:revision>
  <cp:lastPrinted>2018-03-26T10:20:00Z</cp:lastPrinted>
  <dcterms:created xsi:type="dcterms:W3CDTF">2018-07-27T05:59:00Z</dcterms:created>
  <dcterms:modified xsi:type="dcterms:W3CDTF">2018-07-30T13:25:00Z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