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32A93855" w:rsidR="005F4BD4" w:rsidRPr="005379B4" w:rsidRDefault="00595031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HEATER</w:t>
            </w:r>
            <w:r w:rsidR="00FE253F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379B4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CİHAZI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01B5332A" w:rsidR="002E2CDB" w:rsidRPr="000372E7" w:rsidRDefault="00342B4D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52FAEEA5" w14:textId="25FE24EA" w:rsidR="00D576E0" w:rsidRPr="00E229CE" w:rsidRDefault="00A9036E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65CCCC22" w:rsidR="0010343E" w:rsidRDefault="00FE253F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53F">
        <w:rPr>
          <w:rFonts w:ascii="Times New Roman" w:hAnsi="Times New Roman" w:cs="Times New Roman"/>
          <w:b/>
          <w:bCs/>
          <w:sz w:val="32"/>
          <w:szCs w:val="32"/>
        </w:rPr>
        <w:lastRenderedPageBreak/>
        <w:t>OTOcam CİHAZI</w:t>
      </w:r>
      <w:r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07947F3A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595031">
        <w:rPr>
          <w:rFonts w:ascii="Times New Roman" w:hAnsi="Times New Roman" w:cs="Times New Roman"/>
          <w:sz w:val="24"/>
          <w:szCs w:val="24"/>
        </w:rPr>
        <w:t>Heater</w:t>
      </w: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 cihazı 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420E5814" w:rsidR="00E66764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58C3F28B" w14:textId="77777777" w:rsidR="00595031" w:rsidRPr="00422935" w:rsidRDefault="00595031" w:rsidP="00595031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Heater Cihazı</w:t>
      </w:r>
      <w:r w:rsidRPr="00422935">
        <w:rPr>
          <w:rFonts w:ascii="Times New Roman" w:hAnsi="Times New Roman" w:cs="Times New Roman"/>
          <w:sz w:val="24"/>
          <w:szCs w:val="24"/>
        </w:rPr>
        <w:t xml:space="preserve">, </w:t>
      </w:r>
      <w:r w:rsidRPr="00730C17">
        <w:rPr>
          <w:rFonts w:ascii="Times New Roman" w:hAnsi="Times New Roman" w:cs="Times New Roman"/>
          <w:sz w:val="24"/>
          <w:szCs w:val="24"/>
        </w:rPr>
        <w:t>simetrik ferromanyetik parçalarının ısıtılması</w:t>
      </w:r>
      <w:r>
        <w:rPr>
          <w:rFonts w:ascii="Times New Roman" w:hAnsi="Times New Roman" w:cs="Times New Roman"/>
          <w:sz w:val="24"/>
          <w:szCs w:val="24"/>
        </w:rPr>
        <w:t>nı sağlayan alettir.</w:t>
      </w:r>
    </w:p>
    <w:p w14:paraId="5142A588" w14:textId="77777777" w:rsidR="00BE61AB" w:rsidRPr="0009089B" w:rsidRDefault="00BE61AB" w:rsidP="00BE61AB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21A78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1E1B6C0A" w:rsidR="002C6CED" w:rsidRPr="00BE61AB" w:rsidRDefault="0010343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ekipmanın kontrolü yapılır. Eksik durum odyoloji bölümü 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laboratu</w:t>
      </w:r>
      <w:r w:rsidR="00BB5496" w:rsidRPr="00BE61A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BE61A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BE61AB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BE61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D0C8165" w14:textId="4780F790" w:rsidR="00BE61AB" w:rsidRPr="00595031" w:rsidRDefault="00595031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031">
        <w:rPr>
          <w:rFonts w:ascii="Times New Roman" w:hAnsi="Times New Roman" w:cs="Times New Roman"/>
          <w:sz w:val="24"/>
          <w:szCs w:val="24"/>
        </w:rPr>
        <w:t>Bakımı yapılmadan önce ısıtma cihazı kapatılmalıdır.</w:t>
      </w:r>
      <w:r w:rsidR="00BE61AB" w:rsidRPr="00BE6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F403" w14:textId="2714E0A5" w:rsidR="00595031" w:rsidRDefault="00595031" w:rsidP="00595031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031">
        <w:rPr>
          <w:rFonts w:ascii="Times New Roman" w:eastAsia="Calibri" w:hAnsi="Times New Roman" w:cs="Times New Roman"/>
          <w:bCs/>
          <w:sz w:val="24"/>
          <w:szCs w:val="24"/>
        </w:rPr>
        <w:t>Her kullanımdan önce görsel kontrol ve işlev kontrolü yapılmalıdır</w:t>
      </w:r>
      <w:r w:rsidR="0007035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02C6C01" w14:textId="0FB26AAE" w:rsidR="00595031" w:rsidRDefault="00595031" w:rsidP="00595031">
      <w:pPr>
        <w:pStyle w:val="ListeParagraf"/>
        <w:numPr>
          <w:ilvl w:val="3"/>
          <w:numId w:val="39"/>
        </w:numPr>
        <w:spacing w:after="12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031">
        <w:rPr>
          <w:rFonts w:ascii="Times New Roman" w:eastAsia="Calibri" w:hAnsi="Times New Roman" w:cs="Times New Roman"/>
          <w:bCs/>
          <w:sz w:val="24"/>
          <w:szCs w:val="24"/>
        </w:rPr>
        <w:t>Yuva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5031">
        <w:rPr>
          <w:rFonts w:ascii="Times New Roman" w:eastAsia="Calibri" w:hAnsi="Times New Roman" w:cs="Times New Roman"/>
          <w:bCs/>
          <w:sz w:val="24"/>
          <w:szCs w:val="24"/>
        </w:rPr>
        <w:t>hasar bakımından kontrol edi</w:t>
      </w:r>
      <w:r>
        <w:rPr>
          <w:rFonts w:ascii="Times New Roman" w:eastAsia="Calibri" w:hAnsi="Times New Roman" w:cs="Times New Roman"/>
          <w:bCs/>
          <w:sz w:val="24"/>
          <w:szCs w:val="24"/>
        </w:rPr>
        <w:t>lmelidir,</w:t>
      </w:r>
    </w:p>
    <w:p w14:paraId="4AB349E3" w14:textId="0F6AF5B6" w:rsidR="00595031" w:rsidRDefault="00595031" w:rsidP="00595031">
      <w:pPr>
        <w:pStyle w:val="ListeParagraf"/>
        <w:numPr>
          <w:ilvl w:val="3"/>
          <w:numId w:val="39"/>
        </w:numPr>
        <w:spacing w:after="12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031">
        <w:rPr>
          <w:rFonts w:ascii="Times New Roman" w:eastAsia="Calibri" w:hAnsi="Times New Roman" w:cs="Times New Roman"/>
          <w:bCs/>
          <w:sz w:val="24"/>
          <w:szCs w:val="24"/>
        </w:rPr>
        <w:t>Fiş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5031">
        <w:rPr>
          <w:rFonts w:ascii="Times New Roman" w:eastAsia="Calibri" w:hAnsi="Times New Roman" w:cs="Times New Roman"/>
          <w:bCs/>
          <w:sz w:val="24"/>
          <w:szCs w:val="24"/>
        </w:rPr>
        <w:t>ve kablo yalıtımın hasarları bakımından kontrol edi</w:t>
      </w:r>
      <w:r>
        <w:rPr>
          <w:rFonts w:ascii="Times New Roman" w:eastAsia="Calibri" w:hAnsi="Times New Roman" w:cs="Times New Roman"/>
          <w:bCs/>
          <w:sz w:val="24"/>
          <w:szCs w:val="24"/>
        </w:rPr>
        <w:t>lmelidir,</w:t>
      </w:r>
    </w:p>
    <w:p w14:paraId="1560F7AC" w14:textId="7AC12A15" w:rsidR="00595031" w:rsidRPr="00595031" w:rsidRDefault="00595031" w:rsidP="00595031">
      <w:pPr>
        <w:pStyle w:val="ListeParagraf"/>
        <w:numPr>
          <w:ilvl w:val="3"/>
          <w:numId w:val="39"/>
        </w:numPr>
        <w:spacing w:after="120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031">
        <w:rPr>
          <w:rFonts w:ascii="Times New Roman" w:eastAsia="Calibri" w:hAnsi="Times New Roman" w:cs="Times New Roman"/>
          <w:bCs/>
          <w:sz w:val="24"/>
          <w:szCs w:val="24"/>
        </w:rPr>
        <w:t>Yerleşim raylarını ve çevirme şimini/yerleşim şimini mevcut olup olmaması ve hasar bakımından kontrol edi</w:t>
      </w:r>
      <w:r w:rsidR="00070352">
        <w:rPr>
          <w:rFonts w:ascii="Times New Roman" w:eastAsia="Calibri" w:hAnsi="Times New Roman" w:cs="Times New Roman"/>
          <w:bCs/>
          <w:sz w:val="24"/>
          <w:szCs w:val="24"/>
        </w:rPr>
        <w:t>lmelidir.</w:t>
      </w:r>
    </w:p>
    <w:p w14:paraId="23983F7F" w14:textId="77777777" w:rsidR="0004452C" w:rsidRDefault="00595031" w:rsidP="0004452C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Cihaz, y</w:t>
      </w:r>
      <w:r w:rsidRPr="00595031">
        <w:rPr>
          <w:rFonts w:ascii="Times New Roman" w:hAnsi="Times New Roman" w:cs="Times New Roman"/>
          <w:sz w:val="24"/>
          <w:szCs w:val="24"/>
        </w:rPr>
        <w:t>umuşak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595031">
        <w:rPr>
          <w:rFonts w:ascii="Times New Roman" w:hAnsi="Times New Roman" w:cs="Times New Roman"/>
          <w:sz w:val="24"/>
          <w:szCs w:val="24"/>
        </w:rPr>
        <w:t>kuru bir bez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595031">
        <w:rPr>
          <w:rFonts w:ascii="Times New Roman" w:hAnsi="Times New Roman" w:cs="Times New Roman"/>
          <w:sz w:val="24"/>
          <w:szCs w:val="24"/>
        </w:rPr>
        <w:t xml:space="preserve"> temizle</w:t>
      </w:r>
      <w:r>
        <w:rPr>
          <w:rFonts w:ascii="Times New Roman" w:hAnsi="Times New Roman" w:cs="Times New Roman"/>
          <w:sz w:val="24"/>
          <w:szCs w:val="24"/>
        </w:rPr>
        <w:t>nmelidir.</w:t>
      </w:r>
      <w:r w:rsidR="0004452C" w:rsidRPr="00044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CA0C1" w14:textId="60B7FD21" w:rsidR="0004452C" w:rsidRPr="0004452C" w:rsidRDefault="0004452C" w:rsidP="0004452C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52C">
        <w:rPr>
          <w:rFonts w:ascii="Times New Roman" w:hAnsi="Times New Roman" w:cs="Times New Roman"/>
          <w:sz w:val="24"/>
          <w:szCs w:val="24"/>
        </w:rPr>
        <w:t xml:space="preserve">Cihaz içerisine nem girmesine izin verilmemelidir. Nem cihaza zarar verebilir ve kullanıcı ya da test edilen birey açısından elektrik çarpması riskine neden olabilir. </w:t>
      </w:r>
    </w:p>
    <w:p w14:paraId="2F6324CB" w14:textId="2669238F" w:rsidR="007E4291" w:rsidRPr="0009089B" w:rsidRDefault="007E4291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03F0649B" w14:textId="2FD224A5" w:rsidR="003C08A7" w:rsidRPr="0009089B" w:rsidRDefault="003C08A7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4CA3855B" w14:textId="2BD4AA41" w:rsidR="003C08A7" w:rsidRPr="0009089B" w:rsidRDefault="003C08A7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 xml:space="preserve">Cihazların düzenli olarak laboratuvar durumuna göre günlük haftalık aylık </w:t>
      </w:r>
      <w:r w:rsidRPr="0009089B">
        <w:rPr>
          <w:rFonts w:ascii="Times New Roman" w:eastAsia="Tahoma" w:hAnsi="Times New Roman" w:cs="Times New Roman"/>
          <w:sz w:val="24"/>
          <w:szCs w:val="24"/>
        </w:rPr>
        <w:lastRenderedPageBreak/>
        <w:t>olarak biyolojik kalibrasyonu sorumlu araştırma görevlisi tarafından, senelik olarak da elektronik kalibrasyonu ilgili firma tarafından kontrol edilmelidir.</w:t>
      </w:r>
    </w:p>
    <w:p w14:paraId="5E2D12FF" w14:textId="5C4A0CB6" w:rsidR="003C08A7" w:rsidRPr="0009089B" w:rsidRDefault="003C08A7" w:rsidP="00BB5496">
      <w:pPr>
        <w:pStyle w:val="ListeParagraf"/>
        <w:widowControl w:val="0"/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22EAFB1D" w:rsidR="009B0293" w:rsidRPr="0009089B" w:rsidRDefault="003B047D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Heater </w:t>
      </w:r>
      <w:r w:rsidR="00A07A16">
        <w:rPr>
          <w:rFonts w:ascii="Times New Roman" w:hAnsi="Times New Roman" w:cs="Times New Roman"/>
          <w:sz w:val="24"/>
          <w:szCs w:val="24"/>
        </w:rPr>
        <w:t>Cihazı</w:t>
      </w:r>
      <w:r w:rsidR="00622B0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4AB3" w14:textId="77777777" w:rsidR="00553B7B" w:rsidRDefault="00553B7B">
      <w:pPr>
        <w:spacing w:after="0" w:line="240" w:lineRule="auto"/>
      </w:pPr>
      <w:r>
        <w:separator/>
      </w:r>
    </w:p>
  </w:endnote>
  <w:endnote w:type="continuationSeparator" w:id="0">
    <w:p w14:paraId="75481B3F" w14:textId="77777777" w:rsidR="00553B7B" w:rsidRDefault="0055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553B7B">
      <w:fldChar w:fldCharType="begin"/>
    </w:r>
    <w:r w:rsidR="00553B7B">
      <w:instrText xml:space="preserve"> NUMPAGES   \* MERGEFORMAT </w:instrText>
    </w:r>
    <w:r w:rsidR="00553B7B">
      <w:fldChar w:fldCharType="separate"/>
    </w:r>
    <w:r w:rsidR="006456C5" w:rsidRPr="006456C5">
      <w:rPr>
        <w:rStyle w:val="SayfaNumaras"/>
        <w:rFonts w:ascii="Tahoma" w:hAnsi="Tahoma" w:cs="Tahoma"/>
        <w:noProof/>
        <w:sz w:val="20"/>
      </w:rPr>
      <w:t>3</w:t>
    </w:r>
    <w:r w:rsidR="00553B7B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3C4F" w14:textId="77777777" w:rsidR="00553B7B" w:rsidRDefault="00553B7B">
      <w:pPr>
        <w:spacing w:after="0" w:line="240" w:lineRule="auto"/>
      </w:pPr>
      <w:r>
        <w:separator/>
      </w:r>
    </w:p>
  </w:footnote>
  <w:footnote w:type="continuationSeparator" w:id="0">
    <w:p w14:paraId="38B5D449" w14:textId="77777777" w:rsidR="00553B7B" w:rsidRDefault="0055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0C47311B"/>
    <w:multiLevelType w:val="multilevel"/>
    <w:tmpl w:val="2F5A118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4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8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10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3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7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3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4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8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9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2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3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363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7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3"/>
  </w:num>
  <w:num w:numId="5">
    <w:abstractNumId w:val="28"/>
  </w:num>
  <w:num w:numId="6">
    <w:abstractNumId w:val="26"/>
  </w:num>
  <w:num w:numId="7">
    <w:abstractNumId w:val="16"/>
  </w:num>
  <w:num w:numId="8">
    <w:abstractNumId w:val="9"/>
  </w:num>
  <w:num w:numId="9">
    <w:abstractNumId w:val="15"/>
  </w:num>
  <w:num w:numId="10">
    <w:abstractNumId w:val="31"/>
  </w:num>
  <w:num w:numId="11">
    <w:abstractNumId w:val="22"/>
  </w:num>
  <w:num w:numId="12">
    <w:abstractNumId w:val="1"/>
  </w:num>
  <w:num w:numId="13">
    <w:abstractNumId w:val="36"/>
  </w:num>
  <w:num w:numId="14">
    <w:abstractNumId w:val="37"/>
  </w:num>
  <w:num w:numId="15">
    <w:abstractNumId w:val="14"/>
  </w:num>
  <w:num w:numId="16">
    <w:abstractNumId w:val="30"/>
  </w:num>
  <w:num w:numId="17">
    <w:abstractNumId w:val="10"/>
  </w:num>
  <w:num w:numId="18">
    <w:abstractNumId w:val="19"/>
  </w:num>
  <w:num w:numId="19">
    <w:abstractNumId w:val="35"/>
  </w:num>
  <w:num w:numId="20">
    <w:abstractNumId w:val="6"/>
  </w:num>
  <w:num w:numId="21">
    <w:abstractNumId w:val="38"/>
  </w:num>
  <w:num w:numId="22">
    <w:abstractNumId w:val="8"/>
  </w:num>
  <w:num w:numId="23">
    <w:abstractNumId w:val="17"/>
  </w:num>
  <w:num w:numId="24">
    <w:abstractNumId w:val="24"/>
  </w:num>
  <w:num w:numId="25">
    <w:abstractNumId w:val="5"/>
  </w:num>
  <w:num w:numId="26">
    <w:abstractNumId w:val="25"/>
  </w:num>
  <w:num w:numId="27">
    <w:abstractNumId w:val="27"/>
  </w:num>
  <w:num w:numId="28">
    <w:abstractNumId w:val="32"/>
  </w:num>
  <w:num w:numId="29">
    <w:abstractNumId w:val="4"/>
  </w:num>
  <w:num w:numId="30">
    <w:abstractNumId w:val="11"/>
  </w:num>
  <w:num w:numId="31">
    <w:abstractNumId w:val="21"/>
  </w:num>
  <w:num w:numId="32">
    <w:abstractNumId w:val="33"/>
  </w:num>
  <w:num w:numId="33">
    <w:abstractNumId w:val="29"/>
  </w:num>
  <w:num w:numId="34">
    <w:abstractNumId w:val="34"/>
  </w:num>
  <w:num w:numId="35">
    <w:abstractNumId w:val="2"/>
  </w:num>
  <w:num w:numId="36">
    <w:abstractNumId w:val="18"/>
  </w:num>
  <w:num w:numId="37">
    <w:abstractNumId w:val="7"/>
  </w:num>
  <w:num w:numId="38">
    <w:abstractNumId w:val="12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1A78"/>
    <w:rsid w:val="00022C5B"/>
    <w:rsid w:val="0003163C"/>
    <w:rsid w:val="000372E7"/>
    <w:rsid w:val="0004452C"/>
    <w:rsid w:val="00065FB5"/>
    <w:rsid w:val="00070352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716E"/>
    <w:rsid w:val="00100C09"/>
    <w:rsid w:val="00100E65"/>
    <w:rsid w:val="001030EE"/>
    <w:rsid w:val="0010343E"/>
    <w:rsid w:val="00120A47"/>
    <w:rsid w:val="00140367"/>
    <w:rsid w:val="001569F1"/>
    <w:rsid w:val="00167E0D"/>
    <w:rsid w:val="001A0DCD"/>
    <w:rsid w:val="001A21C4"/>
    <w:rsid w:val="001A4E25"/>
    <w:rsid w:val="001B1396"/>
    <w:rsid w:val="001B1B07"/>
    <w:rsid w:val="001B21EC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1351C"/>
    <w:rsid w:val="003262D7"/>
    <w:rsid w:val="00335CB8"/>
    <w:rsid w:val="00342B4D"/>
    <w:rsid w:val="003567BE"/>
    <w:rsid w:val="00384B9C"/>
    <w:rsid w:val="00391066"/>
    <w:rsid w:val="00395378"/>
    <w:rsid w:val="003A3E8F"/>
    <w:rsid w:val="003B047D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3437A"/>
    <w:rsid w:val="005379B4"/>
    <w:rsid w:val="00540324"/>
    <w:rsid w:val="00543225"/>
    <w:rsid w:val="00553B7B"/>
    <w:rsid w:val="005556E3"/>
    <w:rsid w:val="005603F5"/>
    <w:rsid w:val="00566BC1"/>
    <w:rsid w:val="0057216A"/>
    <w:rsid w:val="00575D37"/>
    <w:rsid w:val="00577A1C"/>
    <w:rsid w:val="0058101E"/>
    <w:rsid w:val="00595031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5BCC"/>
    <w:rsid w:val="00792BA1"/>
    <w:rsid w:val="007960CE"/>
    <w:rsid w:val="007A1833"/>
    <w:rsid w:val="007A38D4"/>
    <w:rsid w:val="007B1B7F"/>
    <w:rsid w:val="007B7DF0"/>
    <w:rsid w:val="007D1BC8"/>
    <w:rsid w:val="007E4291"/>
    <w:rsid w:val="008062C8"/>
    <w:rsid w:val="00810F41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247E"/>
    <w:rsid w:val="00905E36"/>
    <w:rsid w:val="0091192F"/>
    <w:rsid w:val="00913AD2"/>
    <w:rsid w:val="00924840"/>
    <w:rsid w:val="00961EE0"/>
    <w:rsid w:val="009746B8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EA9C926-310C-4960-A9C0-27C6EA298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D5301-7E33-4DBC-B08B-0388F6681AB5}"/>
</file>

<file path=customXml/itemProps3.xml><?xml version="1.0" encoding="utf-8"?>
<ds:datastoreItem xmlns:ds="http://schemas.openxmlformats.org/officeDocument/2006/customXml" ds:itemID="{A6BE4992-BACB-4332-8CA5-BD07A1D8EC91}"/>
</file>

<file path=customXml/itemProps4.xml><?xml version="1.0" encoding="utf-8"?>
<ds:datastoreItem xmlns:ds="http://schemas.openxmlformats.org/officeDocument/2006/customXml" ds:itemID="{181FB84B-C0D6-4A91-8FD7-812F7F2E5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4</cp:revision>
  <cp:lastPrinted>2019-02-01T11:29:00Z</cp:lastPrinted>
  <dcterms:created xsi:type="dcterms:W3CDTF">2020-05-01T13:18:00Z</dcterms:created>
  <dcterms:modified xsi:type="dcterms:W3CDTF">2020-05-07T09:45:00Z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